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41BE0" w14:textId="77777777" w:rsidR="002C0886" w:rsidRDefault="00074A9B" w:rsidP="00F52369">
      <w:pPr>
        <w:pStyle w:val="SCT"/>
        <w:jc w:val="center"/>
        <w:rPr>
          <w:rStyle w:val="NUM"/>
        </w:rPr>
      </w:pPr>
      <w:r>
        <w:t xml:space="preserve">SECTION </w:t>
      </w:r>
      <w:r w:rsidR="002C0886">
        <w:rPr>
          <w:rStyle w:val="NUM"/>
        </w:rPr>
        <w:t>01 77 00</w:t>
      </w:r>
    </w:p>
    <w:p w14:paraId="4DC4D0A8" w14:textId="0C80E7E3" w:rsidR="00420ED1" w:rsidRPr="002D4D44" w:rsidRDefault="00074A9B" w:rsidP="002D4D44">
      <w:pPr>
        <w:pStyle w:val="SCT"/>
        <w:jc w:val="center"/>
      </w:pPr>
      <w:r>
        <w:rPr>
          <w:rStyle w:val="NAM"/>
        </w:rPr>
        <w:t>CLOSEOUT PROCEDURES</w:t>
      </w:r>
      <w:r w:rsidR="00420ED1">
        <w:rPr>
          <w:szCs w:val="22"/>
        </w:rPr>
        <w:t>.</w:t>
      </w:r>
    </w:p>
    <w:p w14:paraId="7A4855D6" w14:textId="77777777" w:rsidR="00074A9B" w:rsidRDefault="00074A9B" w:rsidP="00F52369">
      <w:pPr>
        <w:pStyle w:val="PRT"/>
        <w:jc w:val="left"/>
      </w:pPr>
      <w:r>
        <w:t>GENERAL</w:t>
      </w:r>
    </w:p>
    <w:p w14:paraId="4411E455" w14:textId="77777777" w:rsidR="00074A9B" w:rsidRDefault="00074A9B" w:rsidP="00F52369">
      <w:pPr>
        <w:pStyle w:val="ART"/>
        <w:jc w:val="left"/>
      </w:pPr>
      <w:r>
        <w:t>RELATED DOCUMENTS</w:t>
      </w:r>
    </w:p>
    <w:p w14:paraId="05344E35" w14:textId="77777777" w:rsidR="00074A9B" w:rsidRDefault="00074A9B" w:rsidP="00F52369">
      <w:pPr>
        <w:pStyle w:val="PR1"/>
        <w:jc w:val="left"/>
      </w:pPr>
      <w:r>
        <w:t xml:space="preserve">Drawings and general provisions of the Contract, including General and </w:t>
      </w:r>
      <w:r w:rsidR="00F0629C">
        <w:t>Supplementary</w:t>
      </w:r>
      <w:r>
        <w:t xml:space="preserve"> Conditions and other Division 01 Specification Sections, apply to this Section.</w:t>
      </w:r>
    </w:p>
    <w:p w14:paraId="42A8F2F0" w14:textId="77777777" w:rsidR="00074A9B" w:rsidRDefault="00074A9B" w:rsidP="00F52369">
      <w:pPr>
        <w:pStyle w:val="ART"/>
        <w:jc w:val="left"/>
      </w:pPr>
      <w:r>
        <w:t>SUMMARY</w:t>
      </w:r>
    </w:p>
    <w:p w14:paraId="667CB70E" w14:textId="77777777" w:rsidR="00074A9B" w:rsidRDefault="00074A9B" w:rsidP="00F52369">
      <w:pPr>
        <w:pStyle w:val="PR1"/>
        <w:jc w:val="left"/>
      </w:pPr>
      <w:r>
        <w:t>Section includes administrative and procedural requirements for contract</w:t>
      </w:r>
      <w:r w:rsidR="00420ED1">
        <w:t xml:space="preserve"> closeout, including</w:t>
      </w:r>
      <w:r>
        <w:t>:</w:t>
      </w:r>
    </w:p>
    <w:p w14:paraId="59877411" w14:textId="484CB646" w:rsidR="00074A9B" w:rsidRDefault="00074A9B" w:rsidP="00F52369">
      <w:pPr>
        <w:pStyle w:val="CMT"/>
        <w:jc w:val="left"/>
      </w:pPr>
    </w:p>
    <w:p w14:paraId="3C7CA42A" w14:textId="77777777" w:rsidR="00074A9B" w:rsidRDefault="00074A9B" w:rsidP="00F52369">
      <w:pPr>
        <w:pStyle w:val="PR2"/>
        <w:spacing w:before="240"/>
        <w:jc w:val="left"/>
      </w:pPr>
      <w:r>
        <w:t>Substantial Completion procedures.</w:t>
      </w:r>
    </w:p>
    <w:p w14:paraId="14B2BFFE" w14:textId="77777777" w:rsidR="00074A9B" w:rsidRDefault="00074A9B" w:rsidP="00F52369">
      <w:pPr>
        <w:pStyle w:val="PR2"/>
        <w:jc w:val="left"/>
      </w:pPr>
      <w:r>
        <w:t>Final completion procedures.</w:t>
      </w:r>
    </w:p>
    <w:p w14:paraId="287C39DC" w14:textId="77777777" w:rsidR="00074A9B" w:rsidRDefault="00074A9B" w:rsidP="00F52369">
      <w:pPr>
        <w:pStyle w:val="PR2"/>
        <w:jc w:val="left"/>
      </w:pPr>
      <w:r>
        <w:t>Warranties.</w:t>
      </w:r>
    </w:p>
    <w:p w14:paraId="40C46472" w14:textId="77777777" w:rsidR="00074A9B" w:rsidRDefault="00074A9B" w:rsidP="00F52369">
      <w:pPr>
        <w:pStyle w:val="PR2"/>
        <w:jc w:val="left"/>
      </w:pPr>
      <w:r>
        <w:t>Final cleaning.</w:t>
      </w:r>
    </w:p>
    <w:p w14:paraId="494E33BE" w14:textId="77777777" w:rsidR="00074A9B" w:rsidRDefault="00074A9B" w:rsidP="00F52369">
      <w:pPr>
        <w:pStyle w:val="PR2"/>
        <w:jc w:val="left"/>
      </w:pPr>
      <w:r>
        <w:t>Repair of the Work.</w:t>
      </w:r>
    </w:p>
    <w:p w14:paraId="5823E10E" w14:textId="41F967DB" w:rsidR="00074A9B" w:rsidRDefault="00074A9B" w:rsidP="00F52369">
      <w:pPr>
        <w:pStyle w:val="PR1"/>
        <w:jc w:val="left"/>
      </w:pPr>
      <w:r>
        <w:t>Related Requirements:</w:t>
      </w:r>
    </w:p>
    <w:p w14:paraId="181220E4" w14:textId="77777777" w:rsidR="002D4D44" w:rsidRDefault="002D4D44" w:rsidP="002D4D44">
      <w:pPr>
        <w:pStyle w:val="PR1"/>
        <w:numPr>
          <w:ilvl w:val="0"/>
          <w:numId w:val="0"/>
        </w:numPr>
        <w:ind w:left="864"/>
        <w:jc w:val="left"/>
      </w:pPr>
    </w:p>
    <w:p w14:paraId="391D79E6" w14:textId="77777777" w:rsidR="00074A9B" w:rsidRDefault="00074A9B" w:rsidP="00F52369">
      <w:pPr>
        <w:pStyle w:val="PR2"/>
        <w:jc w:val="left"/>
      </w:pPr>
      <w:r>
        <w:t>Section </w:t>
      </w:r>
      <w:r w:rsidR="002C0886">
        <w:t>01 73 00</w:t>
      </w:r>
      <w:r>
        <w:t xml:space="preserve"> "Execution" for progress cleaning of Project site.</w:t>
      </w:r>
    </w:p>
    <w:p w14:paraId="3ADA3875" w14:textId="77777777" w:rsidR="00074A9B" w:rsidRDefault="00074A9B" w:rsidP="00F52369">
      <w:pPr>
        <w:pStyle w:val="PR2"/>
        <w:jc w:val="left"/>
      </w:pPr>
      <w:r>
        <w:t>Section </w:t>
      </w:r>
      <w:r w:rsidR="002C0886">
        <w:t>01 78 23</w:t>
      </w:r>
      <w:r>
        <w:t xml:space="preserve"> "Operation and Maintenance Data" for </w:t>
      </w:r>
      <w:r w:rsidR="00A9101B">
        <w:t xml:space="preserve">additional </w:t>
      </w:r>
      <w:r>
        <w:t>operation and maintenance manual requirements.</w:t>
      </w:r>
    </w:p>
    <w:p w14:paraId="60B4BA6B" w14:textId="77777777" w:rsidR="00074A9B" w:rsidRDefault="00074A9B" w:rsidP="00F52369">
      <w:pPr>
        <w:pStyle w:val="PR2"/>
        <w:jc w:val="left"/>
      </w:pPr>
      <w:r>
        <w:t>Section </w:t>
      </w:r>
      <w:r w:rsidR="002C0886">
        <w:t>01 78 39</w:t>
      </w:r>
      <w:r>
        <w:t xml:space="preserve"> "Project Record Documents" for submitting record Drawings, record Specifications, and record Product Data.</w:t>
      </w:r>
    </w:p>
    <w:p w14:paraId="10607384" w14:textId="77777777" w:rsidR="00074A9B" w:rsidRDefault="00074A9B" w:rsidP="00F52369">
      <w:pPr>
        <w:pStyle w:val="PR2"/>
        <w:jc w:val="left"/>
      </w:pPr>
      <w:r>
        <w:t>Section </w:t>
      </w:r>
      <w:r w:rsidR="002C0886">
        <w:t>01 79 00</w:t>
      </w:r>
      <w:r>
        <w:t xml:space="preserve"> "Demonstration and Training" for requirements </w:t>
      </w:r>
      <w:r w:rsidR="0029763E">
        <w:t>to train the Owner's maintenance personnel to adjust, operate, and maintain products, equipment, and systems</w:t>
      </w:r>
      <w:r>
        <w:t>.</w:t>
      </w:r>
    </w:p>
    <w:p w14:paraId="5F3C3DDB" w14:textId="77777777" w:rsidR="00074A9B" w:rsidRDefault="00074A9B" w:rsidP="00F52369">
      <w:pPr>
        <w:pStyle w:val="ART"/>
        <w:jc w:val="left"/>
      </w:pPr>
      <w:r>
        <w:t>ACTION SUBMITTALS</w:t>
      </w:r>
    </w:p>
    <w:p w14:paraId="251DEF86" w14:textId="77777777" w:rsidR="00074A9B" w:rsidRDefault="00074A9B" w:rsidP="00F52369">
      <w:pPr>
        <w:pStyle w:val="PR1"/>
        <w:jc w:val="left"/>
      </w:pPr>
      <w:r>
        <w:t xml:space="preserve">Product Data: For </w:t>
      </w:r>
      <w:r w:rsidR="0029763E">
        <w:t>each type of cleaning agent</w:t>
      </w:r>
      <w:r>
        <w:t>.</w:t>
      </w:r>
    </w:p>
    <w:p w14:paraId="087AAFEA" w14:textId="77777777" w:rsidR="00074A9B" w:rsidRDefault="00074A9B" w:rsidP="00F52369">
      <w:pPr>
        <w:pStyle w:val="PR1"/>
        <w:jc w:val="left"/>
      </w:pPr>
      <w:r>
        <w:t>Contractor's List of Incomplete Items.</w:t>
      </w:r>
    </w:p>
    <w:p w14:paraId="65BB5B61" w14:textId="77777777" w:rsidR="00074A9B" w:rsidRDefault="0029763E" w:rsidP="00F52369">
      <w:pPr>
        <w:pStyle w:val="PR1"/>
        <w:jc w:val="left"/>
      </w:pPr>
      <w:r>
        <w:lastRenderedPageBreak/>
        <w:t>Certified List of Incomplete Items: Final submittal at final completion</w:t>
      </w:r>
      <w:r w:rsidR="00074A9B">
        <w:t>.</w:t>
      </w:r>
    </w:p>
    <w:p w14:paraId="5FAD7AFE" w14:textId="77777777" w:rsidR="00074A9B" w:rsidRDefault="00074A9B" w:rsidP="00F52369">
      <w:pPr>
        <w:pStyle w:val="ART"/>
        <w:jc w:val="left"/>
      </w:pPr>
      <w:r>
        <w:t>CLOSEOUT SUBMITTALS</w:t>
      </w:r>
    </w:p>
    <w:p w14:paraId="45E31B91" w14:textId="77777777" w:rsidR="00074A9B" w:rsidRDefault="00074A9B" w:rsidP="00F52369">
      <w:pPr>
        <w:pStyle w:val="PR1"/>
        <w:jc w:val="left"/>
      </w:pPr>
      <w:r>
        <w:t>Certificates of Release: From authorities having jurisdiction.</w:t>
      </w:r>
    </w:p>
    <w:p w14:paraId="34A55E1F" w14:textId="2ED057A6" w:rsidR="00074A9B" w:rsidRDefault="00074A9B" w:rsidP="00F52369">
      <w:pPr>
        <w:pStyle w:val="PR1"/>
        <w:jc w:val="left"/>
      </w:pPr>
      <w:r>
        <w:t>Certificate of Insurance: For continuing coverage.</w:t>
      </w:r>
    </w:p>
    <w:p w14:paraId="5BA816E5" w14:textId="64A27A81" w:rsidR="00646908" w:rsidRDefault="00C219B6" w:rsidP="00365BA9">
      <w:pPr>
        <w:pStyle w:val="PR1"/>
        <w:jc w:val="left"/>
      </w:pPr>
      <w:r w:rsidRPr="00365BA9">
        <w:rPr>
          <w:bCs/>
        </w:rPr>
        <w:t xml:space="preserve">Site Waste Management Summary:  Final summary of construction waste management data as specified in Section </w:t>
      </w:r>
      <w:r w:rsidR="002C0886" w:rsidRPr="00365BA9">
        <w:rPr>
          <w:bCs/>
        </w:rPr>
        <w:t>01 74 19</w:t>
      </w:r>
      <w:r w:rsidRPr="00365BA9">
        <w:rPr>
          <w:bCs/>
        </w:rPr>
        <w:t xml:space="preserve"> “Construction Waste Management</w:t>
      </w:r>
      <w:r w:rsidR="00080112" w:rsidRPr="00365BA9">
        <w:rPr>
          <w:bCs/>
        </w:rPr>
        <w:t xml:space="preserve"> and Disposal</w:t>
      </w:r>
      <w:r w:rsidRPr="00365BA9">
        <w:rPr>
          <w:bCs/>
        </w:rPr>
        <w:t>.”</w:t>
      </w:r>
      <w:r w:rsidR="00646908">
        <w:t xml:space="preserve"> </w:t>
      </w:r>
    </w:p>
    <w:p w14:paraId="5A8334F1" w14:textId="77777777" w:rsidR="00074A9B" w:rsidRDefault="00074A9B" w:rsidP="00F52369">
      <w:pPr>
        <w:pStyle w:val="ART"/>
        <w:jc w:val="left"/>
      </w:pPr>
      <w:r>
        <w:t>MAINTENANCE MATERIAL SUBMITTALS</w:t>
      </w:r>
    </w:p>
    <w:p w14:paraId="7692F503" w14:textId="77777777" w:rsidR="00074A9B" w:rsidRDefault="00074A9B" w:rsidP="00F52369">
      <w:pPr>
        <w:pStyle w:val="PR1"/>
        <w:jc w:val="left"/>
      </w:pPr>
      <w:r>
        <w:t>Schedule of Maintenance Material Items: For maintenance material submittal items specified in other Sections.</w:t>
      </w:r>
    </w:p>
    <w:p w14:paraId="7ECE70C4" w14:textId="77777777" w:rsidR="00074A9B" w:rsidRDefault="00074A9B" w:rsidP="00F52369">
      <w:pPr>
        <w:pStyle w:val="ART"/>
        <w:jc w:val="left"/>
      </w:pPr>
      <w:r>
        <w:t>SUBSTANTIAL COMPLETION PROCEDURES</w:t>
      </w:r>
    </w:p>
    <w:p w14:paraId="50C918FF" w14:textId="77777777" w:rsidR="00074A9B" w:rsidRDefault="00074A9B" w:rsidP="00F52369">
      <w:pPr>
        <w:pStyle w:val="PR1"/>
        <w:jc w:val="left"/>
      </w:pPr>
      <w:r>
        <w:t>Submittals Prior to Substantial Completion: Complete the following prior to requesting inspection for determining date of Substantial Completion. List items below that are incomplete at time of request.</w:t>
      </w:r>
    </w:p>
    <w:p w14:paraId="4DD0C9F9" w14:textId="77777777" w:rsidR="00B30900" w:rsidRDefault="00B30900" w:rsidP="00F52369">
      <w:pPr>
        <w:pStyle w:val="PR2"/>
        <w:spacing w:before="240"/>
        <w:jc w:val="left"/>
      </w:pPr>
      <w:r>
        <w:t>Prepare and submit Contractor’s List of Incomplete Items (Contractor's punch list), indicating the value of each item on the list and reasons why the Work is incomplete.</w:t>
      </w:r>
    </w:p>
    <w:p w14:paraId="5DE13F67" w14:textId="77777777" w:rsidR="00074A9B" w:rsidRDefault="00074A9B" w:rsidP="00F52369">
      <w:pPr>
        <w:pStyle w:val="PR2"/>
        <w:jc w:val="left"/>
      </w:pPr>
      <w:r>
        <w:t>Submit closeout submittals specified in other Division 01 Sections, including project record documents, operation and maintenance manuals, damage or settlement surveys, property surveys, and similar final record information.</w:t>
      </w:r>
    </w:p>
    <w:p w14:paraId="254A4C7A" w14:textId="2FC2F584" w:rsidR="00074A9B" w:rsidRDefault="00074A9B" w:rsidP="00365BA9">
      <w:pPr>
        <w:pStyle w:val="PR2"/>
        <w:jc w:val="left"/>
      </w:pPr>
      <w:r>
        <w:t>Submit closeout submittals specified in individual Sections, including specific warranties, workmanship bonds, maintenance service agreements, final certifications, and similar documents.</w:t>
      </w:r>
    </w:p>
    <w:p w14:paraId="09EA8274" w14:textId="77777777" w:rsidR="00365BA9" w:rsidRDefault="003909C9" w:rsidP="00365BA9">
      <w:pPr>
        <w:pStyle w:val="PR2"/>
        <w:jc w:val="left"/>
      </w:pPr>
      <w:r>
        <w:t>Certificate of Construction-Phase Commissioning Completion: Per Section 01 91 13 General Commissioning.</w:t>
      </w:r>
    </w:p>
    <w:p w14:paraId="651ABF3F" w14:textId="3C9A6391" w:rsidR="00074A9B" w:rsidRDefault="00074A9B" w:rsidP="00365BA9">
      <w:pPr>
        <w:pStyle w:val="PR2"/>
        <w:jc w:val="left"/>
      </w:pPr>
      <w:r>
        <w:t xml:space="preserve">Submit </w:t>
      </w:r>
      <w:r w:rsidR="0029763E">
        <w:t xml:space="preserve">testing, adjusting, and balancing </w:t>
      </w:r>
      <w:r>
        <w:t>records.</w:t>
      </w:r>
    </w:p>
    <w:p w14:paraId="4E27C7E0" w14:textId="77777777" w:rsidR="00074A9B" w:rsidRDefault="00074A9B" w:rsidP="00F52369">
      <w:pPr>
        <w:pStyle w:val="PR2"/>
        <w:jc w:val="left"/>
      </w:pPr>
      <w:r>
        <w:t xml:space="preserve">Submit changeover information related to </w:t>
      </w:r>
      <w:r w:rsidR="004E4DFF">
        <w:t>District</w:t>
      </w:r>
      <w:r>
        <w:t>'s occupancy, use, operation, and maintenance.</w:t>
      </w:r>
    </w:p>
    <w:p w14:paraId="672BBD1B" w14:textId="77777777" w:rsidR="00074A9B" w:rsidRDefault="00074A9B" w:rsidP="00F52369">
      <w:pPr>
        <w:pStyle w:val="PR1"/>
        <w:jc w:val="left"/>
      </w:pPr>
      <w:r>
        <w:t>Procedures Prior to Substantial Completion: Complete the following</w:t>
      </w:r>
      <w:r w:rsidR="00907FF1">
        <w:t xml:space="preserve"> </w:t>
      </w:r>
      <w:r>
        <w:t>prior to requesting inspection for determining date of Substantial Completion. List items below that are incomplete at time of request.</w:t>
      </w:r>
    </w:p>
    <w:p w14:paraId="1402A1C2" w14:textId="77777777" w:rsidR="00074A9B" w:rsidRDefault="00B30900" w:rsidP="00F52369">
      <w:pPr>
        <w:pStyle w:val="PR2"/>
        <w:spacing w:before="240"/>
        <w:jc w:val="left"/>
      </w:pPr>
      <w:r>
        <w:lastRenderedPageBreak/>
        <w:t>Advise District that site is ready for fi</w:t>
      </w:r>
      <w:r w:rsidR="00074A9B">
        <w:t>nal changeover of permanent locks</w:t>
      </w:r>
      <w:r>
        <w:t>.  District will make final changeover.</w:t>
      </w:r>
    </w:p>
    <w:p w14:paraId="44044700" w14:textId="77777777" w:rsidR="00074A9B" w:rsidRDefault="00074A9B" w:rsidP="00F52369">
      <w:pPr>
        <w:pStyle w:val="PR2"/>
        <w:jc w:val="left"/>
      </w:pPr>
      <w:r>
        <w:t>Complete startup and testing of systems and equipment.</w:t>
      </w:r>
    </w:p>
    <w:p w14:paraId="73249553" w14:textId="77777777" w:rsidR="00AF1DA2" w:rsidRDefault="00AF1DA2" w:rsidP="00AF1DA2">
      <w:pPr>
        <w:pStyle w:val="PR2"/>
        <w:jc w:val="left"/>
      </w:pPr>
      <w:r>
        <w:t>Complete commissioning requirements.</w:t>
      </w:r>
    </w:p>
    <w:p w14:paraId="5D81988C" w14:textId="77777777" w:rsidR="00074A9B" w:rsidRDefault="00074A9B" w:rsidP="00F52369">
      <w:pPr>
        <w:pStyle w:val="PR2"/>
        <w:jc w:val="left"/>
      </w:pPr>
      <w:r>
        <w:t>Perform preventive maintenance on equipment used prior to Substantial Completion.</w:t>
      </w:r>
    </w:p>
    <w:p w14:paraId="4FC61564" w14:textId="77777777" w:rsidR="00074A9B" w:rsidRDefault="00074A9B" w:rsidP="00F52369">
      <w:pPr>
        <w:pStyle w:val="PR2"/>
        <w:jc w:val="left"/>
      </w:pPr>
      <w:r>
        <w:t xml:space="preserve">Advise </w:t>
      </w:r>
      <w:r w:rsidR="004E4DFF">
        <w:t>District</w:t>
      </w:r>
      <w:r>
        <w:t xml:space="preserve"> of changeover in </w:t>
      </w:r>
      <w:r w:rsidR="00782B6D">
        <w:t>utility services</w:t>
      </w:r>
      <w:r>
        <w:t>.</w:t>
      </w:r>
    </w:p>
    <w:p w14:paraId="7D2F71B2" w14:textId="77777777" w:rsidR="00074A9B" w:rsidRDefault="00074A9B" w:rsidP="00F52369">
      <w:pPr>
        <w:pStyle w:val="PR2"/>
        <w:jc w:val="left"/>
      </w:pPr>
      <w:r>
        <w:t>Terminate and remove temporary facilities from Project site, along with mockups, construction tools, and similar elements.</w:t>
      </w:r>
    </w:p>
    <w:p w14:paraId="2029A7BC" w14:textId="77777777" w:rsidR="00074A9B" w:rsidRDefault="00074A9B" w:rsidP="00F52369">
      <w:pPr>
        <w:pStyle w:val="PR2"/>
        <w:jc w:val="left"/>
      </w:pPr>
      <w:r>
        <w:t>Complete final cle</w:t>
      </w:r>
      <w:r w:rsidR="00782B6D">
        <w:t>aning requirements</w:t>
      </w:r>
      <w:r>
        <w:t>.</w:t>
      </w:r>
    </w:p>
    <w:p w14:paraId="7914AAB0" w14:textId="77777777" w:rsidR="00074A9B" w:rsidRDefault="00074A9B" w:rsidP="00F52369">
      <w:pPr>
        <w:pStyle w:val="PR2"/>
        <w:jc w:val="left"/>
      </w:pPr>
      <w:r>
        <w:t>Touch up and otherwise repair and restore marred exposed finishes to eliminate visual defects.</w:t>
      </w:r>
    </w:p>
    <w:p w14:paraId="28E52883" w14:textId="77777777" w:rsidR="00074A9B" w:rsidRDefault="00074A9B" w:rsidP="00F52369">
      <w:pPr>
        <w:pStyle w:val="PR1"/>
        <w:jc w:val="left"/>
      </w:pPr>
      <w:r>
        <w:t xml:space="preserve">Inspection: Submit a written request for inspection to determine Substantial Completion a minimum of </w:t>
      </w:r>
      <w:r w:rsidR="00B30900">
        <w:t>seven</w:t>
      </w:r>
      <w:r>
        <w:t xml:space="preserve"> days p</w:t>
      </w:r>
      <w:r w:rsidR="00BC10E3">
        <w:t>rior to date the W</w:t>
      </w:r>
      <w:r>
        <w:t>ork will be completed and ready for final inspection and tests. On receipt of request, Architect</w:t>
      </w:r>
      <w:r w:rsidR="00B30900">
        <w:t xml:space="preserve"> and Project Inspector</w:t>
      </w:r>
      <w:r>
        <w:t xml:space="preserve"> will either proceed with inspection or notify Contractor of unfulfilled requirements. Architect will prepare the Certificate of Substantial Completion after inspection or will notify Contractor of items, either on Contractor's list or additional items identified by Architect, that must be completed or corrected before certificate will be issued.</w:t>
      </w:r>
    </w:p>
    <w:p w14:paraId="7A4FE5C1" w14:textId="77777777" w:rsidR="00074A9B" w:rsidRDefault="00074A9B" w:rsidP="00F52369">
      <w:pPr>
        <w:pStyle w:val="PR2"/>
        <w:spacing w:before="240"/>
        <w:jc w:val="left"/>
      </w:pPr>
      <w:r>
        <w:t>Reinspection: Request reinspection when the Work identified in previous inspections as incomplete is completed or corrected.</w:t>
      </w:r>
    </w:p>
    <w:p w14:paraId="662E17D8" w14:textId="77777777" w:rsidR="00074A9B" w:rsidRDefault="00074A9B" w:rsidP="00F52369">
      <w:pPr>
        <w:pStyle w:val="PR2"/>
        <w:jc w:val="left"/>
      </w:pPr>
      <w:r>
        <w:t>Results of completed inspection will form the basis of requirements for final completion.</w:t>
      </w:r>
    </w:p>
    <w:p w14:paraId="1155A7B1" w14:textId="77777777" w:rsidR="00074A9B" w:rsidRDefault="00074A9B" w:rsidP="00F52369">
      <w:pPr>
        <w:pStyle w:val="ART"/>
        <w:jc w:val="left"/>
      </w:pPr>
      <w:r>
        <w:t>FINAL COMPLETION PROCEDURES</w:t>
      </w:r>
    </w:p>
    <w:p w14:paraId="1E0EEC32" w14:textId="77777777" w:rsidR="00074A9B" w:rsidRDefault="00074A9B" w:rsidP="00F52369">
      <w:pPr>
        <w:pStyle w:val="PR1"/>
        <w:jc w:val="left"/>
      </w:pPr>
      <w:r>
        <w:t>Submittals Prior to Final Completion: Before requesting final inspection for determining final completion, complete the following:</w:t>
      </w:r>
    </w:p>
    <w:p w14:paraId="27210B4C" w14:textId="77777777" w:rsidR="00074A9B" w:rsidRDefault="00074A9B" w:rsidP="00F52369">
      <w:pPr>
        <w:pStyle w:val="PR2"/>
        <w:spacing w:before="240"/>
        <w:jc w:val="left"/>
      </w:pPr>
      <w:r>
        <w:t>Certified List of Incomplete Items: Submit certified copy of Architect's Substantial Completion inspection list of items to be completed or corrected (punch list), endorsed and dated by Architect. Certified copy of the list shall state that each item has been completed or otherwise resolved for acceptance.</w:t>
      </w:r>
    </w:p>
    <w:p w14:paraId="39BB2F90" w14:textId="2361C8CB" w:rsidR="00074A9B" w:rsidRDefault="00074A9B" w:rsidP="00F52369">
      <w:pPr>
        <w:pStyle w:val="PR2"/>
        <w:jc w:val="left"/>
      </w:pPr>
      <w:r>
        <w:t>Certificate of Insurance: Submit evidence of final, continuing insurance coverage complying with insurance requirements.</w:t>
      </w:r>
    </w:p>
    <w:p w14:paraId="5D1C6FB1" w14:textId="77777777" w:rsidR="00074A9B" w:rsidRDefault="00074A9B" w:rsidP="00F52369">
      <w:pPr>
        <w:pStyle w:val="PR2"/>
        <w:jc w:val="left"/>
      </w:pPr>
      <w:r>
        <w:t>Submit pest-control final inspection report.</w:t>
      </w:r>
    </w:p>
    <w:p w14:paraId="26F5C4F9" w14:textId="50DD8D83" w:rsidR="00011757" w:rsidRDefault="00011757" w:rsidP="00F52369">
      <w:pPr>
        <w:pStyle w:val="PR2"/>
        <w:jc w:val="left"/>
      </w:pPr>
      <w:r>
        <w:t>Instruct District's personnel in operation, adjustment, and maintenance of products, equipment, and systems. Submit demonstration and training video recordings specified in Section </w:t>
      </w:r>
      <w:r w:rsidR="002C0886">
        <w:t>01 79 00</w:t>
      </w:r>
      <w:r>
        <w:t xml:space="preserve"> "Demonstration and Training."</w:t>
      </w:r>
    </w:p>
    <w:p w14:paraId="5E8ACBA8" w14:textId="1EA3C3A8" w:rsidR="00365BA9" w:rsidRDefault="00365BA9" w:rsidP="00F52369">
      <w:pPr>
        <w:pStyle w:val="PR2"/>
        <w:jc w:val="left"/>
      </w:pPr>
      <w:r w:rsidRPr="00365BA9">
        <w:t>Complete commissioning requirements</w:t>
      </w:r>
      <w:r>
        <w:t>.</w:t>
      </w:r>
    </w:p>
    <w:p w14:paraId="3D925EF9" w14:textId="77777777" w:rsidR="00074A9B" w:rsidRDefault="00074A9B" w:rsidP="00F52369">
      <w:pPr>
        <w:pStyle w:val="PR1"/>
        <w:jc w:val="left"/>
      </w:pPr>
      <w:r>
        <w:t xml:space="preserve">Inspection: Submit a written request for final inspection to determine acceptance a minimum of </w:t>
      </w:r>
      <w:r w:rsidR="00011757">
        <w:t>seven</w:t>
      </w:r>
      <w:r>
        <w:t xml:space="preserve"> days prior to date the work will be completed and ready for final </w:t>
      </w:r>
      <w:r>
        <w:lastRenderedPageBreak/>
        <w:t xml:space="preserve">inspection and tests. On receipt of request, </w:t>
      </w:r>
      <w:r w:rsidR="00011757">
        <w:t xml:space="preserve">Project Inspector </w:t>
      </w:r>
      <w:r>
        <w:t>will either proceed with inspection or notify Contractor of unfulfilled requirements.</w:t>
      </w:r>
    </w:p>
    <w:p w14:paraId="33523A1E" w14:textId="77777777" w:rsidR="00074A9B" w:rsidRDefault="00074A9B" w:rsidP="00F52369">
      <w:pPr>
        <w:pStyle w:val="PR2"/>
        <w:spacing w:before="240"/>
        <w:jc w:val="left"/>
      </w:pPr>
      <w:r>
        <w:t>Reinspection: Request reinspection when the Work identified in previous inspections as incomplete is completed or corrected.</w:t>
      </w:r>
    </w:p>
    <w:p w14:paraId="748C6B8F" w14:textId="77777777" w:rsidR="00074A9B" w:rsidRDefault="00074A9B" w:rsidP="00F52369">
      <w:pPr>
        <w:pStyle w:val="ART"/>
        <w:jc w:val="left"/>
      </w:pPr>
      <w:r>
        <w:t>LIST OF INCOMPLETE ITEMS (PUNCH LIST)</w:t>
      </w:r>
    </w:p>
    <w:p w14:paraId="4A0744E9" w14:textId="77777777" w:rsidR="00074A9B" w:rsidRDefault="00074A9B" w:rsidP="00F52369">
      <w:pPr>
        <w:pStyle w:val="PR1"/>
        <w:jc w:val="left"/>
      </w:pPr>
      <w:r>
        <w:t>Organization of List: Include name and identification of each space and area affected by construction operations for incomplete items and items needing correction including, if necessary, areas disturbed by Contractor that are outside the limits of construction.</w:t>
      </w:r>
    </w:p>
    <w:p w14:paraId="13EB7125" w14:textId="77777777" w:rsidR="00074A9B" w:rsidRDefault="00074A9B" w:rsidP="00F52369">
      <w:pPr>
        <w:pStyle w:val="PR2"/>
        <w:spacing w:before="240"/>
        <w:jc w:val="left"/>
      </w:pPr>
      <w:r>
        <w:t>Organize list of spaces in sequential order, [</w:t>
      </w:r>
      <w:r>
        <w:rPr>
          <w:b/>
        </w:rPr>
        <w:t>starting with exterior areas first</w:t>
      </w:r>
      <w:r>
        <w:t>] [</w:t>
      </w:r>
      <w:r>
        <w:rPr>
          <w:b/>
        </w:rPr>
        <w:t>and</w:t>
      </w:r>
      <w:r>
        <w:t>] [</w:t>
      </w:r>
      <w:r>
        <w:rPr>
          <w:b/>
        </w:rPr>
        <w:t>proceeding from lowest floor to highest floor</w:t>
      </w:r>
      <w:r>
        <w:t>].</w:t>
      </w:r>
    </w:p>
    <w:p w14:paraId="4A604B64" w14:textId="77777777" w:rsidR="00074A9B" w:rsidRDefault="00074A9B" w:rsidP="00F52369">
      <w:pPr>
        <w:pStyle w:val="PR2"/>
        <w:jc w:val="left"/>
      </w:pPr>
      <w:r>
        <w:t>Organize items applying to each space by major element, including categories for ceiling, individual walls, floors, equipment, and building systems.</w:t>
      </w:r>
    </w:p>
    <w:p w14:paraId="6B3928F2" w14:textId="77777777" w:rsidR="00074A9B" w:rsidRDefault="00074A9B" w:rsidP="00F52369">
      <w:pPr>
        <w:pStyle w:val="PR2"/>
        <w:jc w:val="left"/>
      </w:pPr>
      <w:r>
        <w:t>Include the following information at the top of each page:</w:t>
      </w:r>
    </w:p>
    <w:p w14:paraId="0AE4C228" w14:textId="77777777" w:rsidR="00074A9B" w:rsidRDefault="00074A9B" w:rsidP="00F52369">
      <w:pPr>
        <w:pStyle w:val="PR3"/>
        <w:spacing w:before="240"/>
        <w:jc w:val="left"/>
      </w:pPr>
      <w:r>
        <w:t>Project name.</w:t>
      </w:r>
    </w:p>
    <w:p w14:paraId="04F91DED" w14:textId="77777777" w:rsidR="00074A9B" w:rsidRDefault="00074A9B" w:rsidP="00F52369">
      <w:pPr>
        <w:pStyle w:val="PR3"/>
        <w:jc w:val="left"/>
      </w:pPr>
      <w:r>
        <w:t>Date.</w:t>
      </w:r>
    </w:p>
    <w:p w14:paraId="63FDB2B6" w14:textId="77777777" w:rsidR="00074A9B" w:rsidRDefault="00074A9B" w:rsidP="00F52369">
      <w:pPr>
        <w:pStyle w:val="PR3"/>
        <w:jc w:val="left"/>
      </w:pPr>
      <w:r>
        <w:t>Name of Contractor.</w:t>
      </w:r>
    </w:p>
    <w:p w14:paraId="16BDD101" w14:textId="77777777" w:rsidR="007E53F8" w:rsidRDefault="00074A9B" w:rsidP="007E53F8">
      <w:pPr>
        <w:pStyle w:val="PR3"/>
      </w:pPr>
      <w:r>
        <w:t>Page number.</w:t>
      </w:r>
      <w:r w:rsidR="007E53F8" w:rsidRPr="007E53F8">
        <w:t xml:space="preserve"> </w:t>
      </w:r>
    </w:p>
    <w:p w14:paraId="4397E0F6" w14:textId="77777777" w:rsidR="007E53F8" w:rsidRDefault="007E53F8" w:rsidP="007E53F8">
      <w:pPr>
        <w:pStyle w:val="PR2"/>
        <w:spacing w:before="240"/>
      </w:pPr>
      <w:r>
        <w:t>Submit list of incomplete items in the following format:</w:t>
      </w:r>
    </w:p>
    <w:p w14:paraId="2DB6D768" w14:textId="77777777" w:rsidR="00074A9B" w:rsidRDefault="00074A9B" w:rsidP="007E53F8">
      <w:pPr>
        <w:pStyle w:val="PR3"/>
        <w:jc w:val="left"/>
      </w:pPr>
      <w:r>
        <w:t>MS Excel electronic file.</w:t>
      </w:r>
    </w:p>
    <w:p w14:paraId="5A726A06" w14:textId="77777777" w:rsidR="00074A9B" w:rsidRDefault="00074A9B" w:rsidP="00F52369">
      <w:pPr>
        <w:pStyle w:val="PR3"/>
        <w:jc w:val="left"/>
      </w:pPr>
      <w:r>
        <w:t>PDF electronic file.</w:t>
      </w:r>
    </w:p>
    <w:p w14:paraId="725A5FB0" w14:textId="77777777" w:rsidR="00074A9B" w:rsidRDefault="00E02384" w:rsidP="00F52369">
      <w:pPr>
        <w:pStyle w:val="PR3"/>
        <w:jc w:val="left"/>
      </w:pPr>
      <w:r>
        <w:t>Three</w:t>
      </w:r>
      <w:r w:rsidR="00074A9B">
        <w:t xml:space="preserve"> paper copies. </w:t>
      </w:r>
    </w:p>
    <w:p w14:paraId="1015D847" w14:textId="77777777" w:rsidR="00074A9B" w:rsidRDefault="00074A9B" w:rsidP="00F52369">
      <w:pPr>
        <w:pStyle w:val="ART"/>
        <w:jc w:val="left"/>
      </w:pPr>
      <w:r>
        <w:t>SUBMITTAL OF PROJECT WARRANTIES</w:t>
      </w:r>
    </w:p>
    <w:p w14:paraId="55B53DBC" w14:textId="77777777" w:rsidR="00074A9B" w:rsidRDefault="00306781" w:rsidP="00F52369">
      <w:pPr>
        <w:pStyle w:val="PR1"/>
        <w:jc w:val="left"/>
      </w:pPr>
      <w:r>
        <w:t>Time of Submittal: Submit written warranties for designated portions of the Work where warranties are indicated to commence on dates other than date of Substantial Completion, or when delay in submittal of warranties might limit Owner's rights under warranty</w:t>
      </w:r>
      <w:r w:rsidR="00074A9B">
        <w:t>.</w:t>
      </w:r>
    </w:p>
    <w:p w14:paraId="250E31AF" w14:textId="77777777" w:rsidR="00074A9B" w:rsidRDefault="00074A9B" w:rsidP="00F52369">
      <w:pPr>
        <w:pStyle w:val="PR1"/>
        <w:jc w:val="left"/>
      </w:pPr>
      <w:r>
        <w:t>Organize warranty documents into an orderly sequence based on the table of contents of Project Manual.</w:t>
      </w:r>
    </w:p>
    <w:p w14:paraId="2C94DEFE" w14:textId="77777777" w:rsidR="00074A9B" w:rsidRDefault="00074A9B" w:rsidP="00F52369">
      <w:pPr>
        <w:pStyle w:val="PR2"/>
        <w:spacing w:before="240"/>
        <w:jc w:val="left"/>
      </w:pPr>
      <w:r>
        <w:t xml:space="preserve">Bind warranties and bonds in heavy-duty, three-ring, vinyl-covered, loose-leaf binders, thickness as necessary to accommodate contents, and sized to </w:t>
      </w:r>
      <w:r w:rsidRPr="001B3574">
        <w:t xml:space="preserve">receive </w:t>
      </w:r>
      <w:r w:rsidR="00F52369">
        <w:rPr>
          <w:rStyle w:val="IP"/>
          <w:color w:val="auto"/>
        </w:rPr>
        <w:t>8-1/2-by-11-inch paper</w:t>
      </w:r>
      <w:r>
        <w:t>.</w:t>
      </w:r>
    </w:p>
    <w:p w14:paraId="663B76A3" w14:textId="77777777" w:rsidR="00074A9B" w:rsidRDefault="00074A9B" w:rsidP="00F52369">
      <w:pPr>
        <w:pStyle w:val="PR2"/>
        <w:jc w:val="left"/>
      </w:pPr>
      <w:r>
        <w:t xml:space="preserve">Provide heavy paper dividers with plastic-covered tabs for each separate warranty. Mark tab to identify the product or installation. Provide a typed </w:t>
      </w:r>
      <w:r>
        <w:lastRenderedPageBreak/>
        <w:t>description of the product or installation, including the name of the product and the name, address, and telephone number of Installer.</w:t>
      </w:r>
    </w:p>
    <w:p w14:paraId="1243262E" w14:textId="77777777" w:rsidR="00074A9B" w:rsidRDefault="00074A9B" w:rsidP="00F52369">
      <w:pPr>
        <w:pStyle w:val="PR2"/>
        <w:jc w:val="left"/>
      </w:pPr>
      <w:r>
        <w:t>Identify each binder on the front and spine with the typed or printed title "WARRANTIES," Project name, and name of Contractor.</w:t>
      </w:r>
    </w:p>
    <w:p w14:paraId="207A2F3A" w14:textId="77777777" w:rsidR="00074A9B" w:rsidRDefault="00074A9B" w:rsidP="00F52369">
      <w:pPr>
        <w:pStyle w:val="PR2"/>
        <w:jc w:val="left"/>
      </w:pPr>
      <w:r>
        <w:t xml:space="preserve">Warranty Electronic File: Scan warranties and bonds and assemble complete warranty and bond submittal package into a single indexed electronic PDF file with </w:t>
      </w:r>
      <w:r w:rsidR="008B204C">
        <w:t>bookmarks</w:t>
      </w:r>
      <w:r>
        <w:t xml:space="preserve"> enabling navigation to each item. Provide bookmarked table of contents at beginning of document.</w:t>
      </w:r>
    </w:p>
    <w:p w14:paraId="0A7297EB" w14:textId="2EB9551B" w:rsidR="00074A9B" w:rsidRDefault="00074A9B" w:rsidP="00F52369">
      <w:pPr>
        <w:pStyle w:val="CMT"/>
        <w:jc w:val="left"/>
      </w:pPr>
    </w:p>
    <w:p w14:paraId="693ACFA9" w14:textId="77777777" w:rsidR="00074A9B" w:rsidRDefault="00074A9B" w:rsidP="00F52369">
      <w:pPr>
        <w:pStyle w:val="PR1"/>
        <w:jc w:val="left"/>
      </w:pPr>
      <w:r>
        <w:t>Provide additional copies of each warranty to include in operation and maintenance manuals.</w:t>
      </w:r>
    </w:p>
    <w:p w14:paraId="103D7691" w14:textId="77777777" w:rsidR="00074A9B" w:rsidRDefault="00074A9B" w:rsidP="00F52369">
      <w:pPr>
        <w:pStyle w:val="PRT"/>
        <w:jc w:val="left"/>
      </w:pPr>
      <w:r>
        <w:t>PRODUCTS</w:t>
      </w:r>
    </w:p>
    <w:p w14:paraId="20FA48EF" w14:textId="77777777" w:rsidR="00074A9B" w:rsidRDefault="00074A9B" w:rsidP="00F52369">
      <w:pPr>
        <w:pStyle w:val="ART"/>
        <w:jc w:val="left"/>
      </w:pPr>
      <w:r>
        <w:t>MATERIALS</w:t>
      </w:r>
    </w:p>
    <w:p w14:paraId="12D85933" w14:textId="77777777" w:rsidR="00074A9B" w:rsidRDefault="00074A9B" w:rsidP="00F52369">
      <w:pPr>
        <w:pStyle w:val="PR1"/>
        <w:jc w:val="left"/>
      </w:pPr>
      <w:r>
        <w:t>Cleaning Agents: Use cleaning materials and agents recommended by manufacturer or fabricator of the surface to be cleaned. Do not use cleaning agents that are potentially hazardous to health or property or that might damage finished surfaces.</w:t>
      </w:r>
    </w:p>
    <w:p w14:paraId="10E2B7A5" w14:textId="77777777" w:rsidR="00074A9B" w:rsidRDefault="00074A9B" w:rsidP="00F52369">
      <w:pPr>
        <w:pStyle w:val="PR2"/>
        <w:spacing w:before="240"/>
        <w:jc w:val="left"/>
      </w:pPr>
      <w:r>
        <w:t xml:space="preserve">Use cleaning products that comply with </w:t>
      </w:r>
      <w:r w:rsidR="00CF401A">
        <w:t>San Diego Air Pollution Control District a</w:t>
      </w:r>
      <w:r>
        <w:t>llowable VOC levels.</w:t>
      </w:r>
    </w:p>
    <w:p w14:paraId="64ABFEAB" w14:textId="77777777" w:rsidR="00074A9B" w:rsidRDefault="00074A9B" w:rsidP="00F52369">
      <w:pPr>
        <w:pStyle w:val="PRT"/>
        <w:jc w:val="left"/>
      </w:pPr>
      <w:r>
        <w:t>EXECUTION</w:t>
      </w:r>
    </w:p>
    <w:p w14:paraId="3555DC22" w14:textId="77777777" w:rsidR="00074A9B" w:rsidRDefault="00074A9B" w:rsidP="00F52369">
      <w:pPr>
        <w:pStyle w:val="ART"/>
        <w:jc w:val="left"/>
      </w:pPr>
      <w:r>
        <w:t>FINAL CLEANING</w:t>
      </w:r>
    </w:p>
    <w:p w14:paraId="39EAE16A" w14:textId="77777777" w:rsidR="00074A9B" w:rsidRPr="00CF401A" w:rsidRDefault="00074A9B" w:rsidP="00F52369">
      <w:pPr>
        <w:pStyle w:val="PR1"/>
        <w:jc w:val="left"/>
        <w:rPr>
          <w:b/>
        </w:rPr>
      </w:pPr>
      <w:r>
        <w:t>General: Perform final cleaning. Conduct cleaning and waste-removal operations to comply with local laws and ordinances and Federal and local environmental and antipollution regulations.</w:t>
      </w:r>
      <w:r w:rsidR="00CF401A">
        <w:t xml:space="preserve">  </w:t>
      </w:r>
      <w:r w:rsidR="00CF401A" w:rsidRPr="00CF401A">
        <w:rPr>
          <w:b/>
        </w:rPr>
        <w:t xml:space="preserve">[Comply with the requirements of Section </w:t>
      </w:r>
      <w:r w:rsidR="002C0886">
        <w:rPr>
          <w:b/>
        </w:rPr>
        <w:t>01 81 13</w:t>
      </w:r>
      <w:r w:rsidR="00CF401A" w:rsidRPr="00CF401A">
        <w:rPr>
          <w:b/>
        </w:rPr>
        <w:t xml:space="preserve"> “</w:t>
      </w:r>
      <w:r w:rsidR="00CD4E77">
        <w:rPr>
          <w:b/>
        </w:rPr>
        <w:t>Sustainable Design</w:t>
      </w:r>
      <w:r w:rsidR="00CF401A" w:rsidRPr="00CF401A">
        <w:rPr>
          <w:b/>
        </w:rPr>
        <w:t xml:space="preserve"> Requirements” for construction indoor air quality management.]</w:t>
      </w:r>
    </w:p>
    <w:p w14:paraId="02D669EA" w14:textId="77777777" w:rsidR="00074A9B" w:rsidRDefault="00074A9B" w:rsidP="00F52369">
      <w:pPr>
        <w:pStyle w:val="PR1"/>
        <w:jc w:val="left"/>
      </w:pPr>
      <w:r>
        <w:t>Cleaning: Employ experienced workers or professional cleaners for final cleaning. Clean each surface or unit to condition expected in an average commercial building cleaning and maintenance program. Comply with manufacturer's written instructions.</w:t>
      </w:r>
    </w:p>
    <w:p w14:paraId="76A9F7A4" w14:textId="77777777" w:rsidR="00074A9B" w:rsidRDefault="00074A9B" w:rsidP="00F52369">
      <w:pPr>
        <w:pStyle w:val="PR2"/>
        <w:spacing w:before="240"/>
        <w:jc w:val="left"/>
      </w:pPr>
      <w:r>
        <w:t>Complete the following cleaning operations before requesting inspection for certification of Substantial Completion for entire Project or for a designated portion of Project:</w:t>
      </w:r>
    </w:p>
    <w:p w14:paraId="7C1DAF91" w14:textId="77777777" w:rsidR="00074A9B" w:rsidRDefault="00074A9B" w:rsidP="00F52369">
      <w:pPr>
        <w:pStyle w:val="PR3"/>
        <w:spacing w:before="240"/>
        <w:jc w:val="left"/>
      </w:pPr>
      <w:r>
        <w:lastRenderedPageBreak/>
        <w:t>Clean Project site, yard, and grounds, in areas disturbed by construction activities, including landscape development areas, of rubbish, waste material, litter, and other foreign substances.</w:t>
      </w:r>
    </w:p>
    <w:p w14:paraId="19E559B8" w14:textId="77777777" w:rsidR="00074A9B" w:rsidRDefault="00074A9B" w:rsidP="00F52369">
      <w:pPr>
        <w:pStyle w:val="PR3"/>
        <w:jc w:val="left"/>
      </w:pPr>
      <w:r>
        <w:t>Sweep paved areas broom clean. Remove petrochemical spills, stains, and other foreign deposits.</w:t>
      </w:r>
    </w:p>
    <w:p w14:paraId="0EAFAE0E" w14:textId="77777777" w:rsidR="00074A9B" w:rsidRDefault="00074A9B" w:rsidP="00F52369">
      <w:pPr>
        <w:pStyle w:val="PR3"/>
        <w:jc w:val="left"/>
      </w:pPr>
      <w:r>
        <w:t xml:space="preserve">Rake grounds that are </w:t>
      </w:r>
      <w:r w:rsidR="008B204C">
        <w:t xml:space="preserve">not planted, mulched, or </w:t>
      </w:r>
      <w:r>
        <w:t>paved</w:t>
      </w:r>
      <w:r w:rsidR="008B204C">
        <w:t>,</w:t>
      </w:r>
      <w:r>
        <w:t xml:space="preserve"> to a smooth, even-textured surface.</w:t>
      </w:r>
    </w:p>
    <w:p w14:paraId="04B50A22" w14:textId="77777777" w:rsidR="00074A9B" w:rsidRDefault="00074A9B" w:rsidP="00F52369">
      <w:pPr>
        <w:pStyle w:val="PR3"/>
        <w:jc w:val="left"/>
      </w:pPr>
      <w:r>
        <w:t>Remove tools, construction equipment, machinery, and surplus material from Project site.</w:t>
      </w:r>
    </w:p>
    <w:p w14:paraId="305272EC" w14:textId="77777777" w:rsidR="00074A9B" w:rsidRDefault="00074A9B" w:rsidP="00F52369">
      <w:pPr>
        <w:pStyle w:val="PR3"/>
        <w:jc w:val="left"/>
      </w:pPr>
      <w:r>
        <w:t>Clean exposed exterior and interior hard-surfaced finishes to a dirt-free condition, free of stains, films, and similar foreign substances. Avoid disturbing natural weathering of exterior surfaces. Restore reflective surfaces to their original condition.</w:t>
      </w:r>
    </w:p>
    <w:p w14:paraId="660FA6E4" w14:textId="77777777" w:rsidR="00074A9B" w:rsidRDefault="00074A9B" w:rsidP="00F52369">
      <w:pPr>
        <w:pStyle w:val="PR3"/>
        <w:jc w:val="left"/>
      </w:pPr>
      <w:r>
        <w:t>Remove debris and surface dust from limited access spaces, including roofs, plenums, shafts, trenches, equipment vaults, manholes, attics, and similar spaces.</w:t>
      </w:r>
    </w:p>
    <w:p w14:paraId="01826CE5" w14:textId="77777777" w:rsidR="00074A9B" w:rsidRDefault="00074A9B" w:rsidP="00F52369">
      <w:pPr>
        <w:pStyle w:val="PR3"/>
        <w:jc w:val="left"/>
      </w:pPr>
      <w:r>
        <w:t>Sweep concrete floors broom clean in unoccupied spaces.</w:t>
      </w:r>
    </w:p>
    <w:p w14:paraId="03984E88" w14:textId="77777777" w:rsidR="00074A9B" w:rsidRDefault="00074A9B" w:rsidP="00F52369">
      <w:pPr>
        <w:pStyle w:val="PR3"/>
        <w:jc w:val="left"/>
      </w:pPr>
      <w:r>
        <w:t>Vacuum carpet and similar soft surfaces, removing debris and excess nap; clean according to manufacturer's recommendations if visible soil or stains remain.</w:t>
      </w:r>
    </w:p>
    <w:p w14:paraId="050979DF" w14:textId="77777777" w:rsidR="00074A9B" w:rsidRDefault="00074A9B" w:rsidP="00F52369">
      <w:pPr>
        <w:pStyle w:val="PR3"/>
        <w:jc w:val="left"/>
      </w:pPr>
      <w:r>
        <w:t>Clean transparent materials, including mirrors and glass in doors and windows. Remove glazing compounds and other noticeable, vision-obscuring materials. Polish mirrors and glass, taking care not to scratch surfaces.</w:t>
      </w:r>
    </w:p>
    <w:p w14:paraId="57952367" w14:textId="77777777" w:rsidR="00074A9B" w:rsidRDefault="00074A9B" w:rsidP="00F52369">
      <w:pPr>
        <w:pStyle w:val="PR3"/>
        <w:jc w:val="left"/>
      </w:pPr>
      <w:r>
        <w:t>Remove labels that are not permanent.</w:t>
      </w:r>
    </w:p>
    <w:p w14:paraId="2715A22C" w14:textId="5EC85447" w:rsidR="00074A9B" w:rsidRDefault="00074A9B" w:rsidP="00F52369">
      <w:pPr>
        <w:pStyle w:val="PR3"/>
        <w:jc w:val="left"/>
      </w:pPr>
      <w:r>
        <w:t>Wipe surfaces of mechanical and electrical equipment and similar equipment. Remove excess lubrication, paint and mortar droppings, and other foreign substances.</w:t>
      </w:r>
    </w:p>
    <w:p w14:paraId="03FB411D" w14:textId="77777777" w:rsidR="00074A9B" w:rsidRDefault="00074A9B" w:rsidP="00F52369">
      <w:pPr>
        <w:pStyle w:val="PR3"/>
        <w:jc w:val="left"/>
      </w:pPr>
      <w:r>
        <w:t>Clean plumbing fixtures to a sanitary condition, free of stains, including stains resulting from water exposure.</w:t>
      </w:r>
    </w:p>
    <w:p w14:paraId="58FDA1D1" w14:textId="77777777" w:rsidR="00074A9B" w:rsidRDefault="00074A9B" w:rsidP="00F52369">
      <w:pPr>
        <w:pStyle w:val="PR3"/>
        <w:jc w:val="left"/>
      </w:pPr>
      <w:r>
        <w:t>Replace disposable air filters and clean permanent air filters. Clean exposed surfaces of diffusers, registers, and grills.</w:t>
      </w:r>
    </w:p>
    <w:p w14:paraId="489AC1BA" w14:textId="77777777" w:rsidR="00074A9B" w:rsidRDefault="00074A9B" w:rsidP="00F52369">
      <w:pPr>
        <w:pStyle w:val="PR3"/>
        <w:jc w:val="left"/>
      </w:pPr>
      <w:r>
        <w:t>Clean ducts, blowers, and coils if units were operated without filters during construction or that display contamination with particulate matter on inspection.</w:t>
      </w:r>
    </w:p>
    <w:p w14:paraId="7406CD31" w14:textId="77777777" w:rsidR="00074A9B" w:rsidRDefault="00074A9B" w:rsidP="00F52369">
      <w:pPr>
        <w:pStyle w:val="PR3"/>
        <w:jc w:val="left"/>
      </w:pPr>
      <w:r>
        <w:t>Clean light fixtures, lamps, globes, and reflectors to function with full efficiency.</w:t>
      </w:r>
    </w:p>
    <w:p w14:paraId="43FABBB9" w14:textId="77777777" w:rsidR="00074A9B" w:rsidRDefault="00074A9B" w:rsidP="00F52369">
      <w:pPr>
        <w:pStyle w:val="PR3"/>
        <w:jc w:val="left"/>
      </w:pPr>
      <w:r>
        <w:t>Leave Project clean and ready for occupancy.</w:t>
      </w:r>
    </w:p>
    <w:p w14:paraId="050089D8" w14:textId="58C086C1" w:rsidR="00074A9B" w:rsidRDefault="00074A9B" w:rsidP="00361DEC">
      <w:pPr>
        <w:pStyle w:val="PR1"/>
      </w:pPr>
      <w:r>
        <w:t xml:space="preserve">Construction Waste Disposal: </w:t>
      </w:r>
      <w:r w:rsidR="00361DEC">
        <w:t>Comply with waste disposal requirements in Section 01 74 19 "Construction Waste Management and Disposal."</w:t>
      </w:r>
    </w:p>
    <w:p w14:paraId="00B4CA96" w14:textId="77777777" w:rsidR="00074A9B" w:rsidRDefault="00074A9B" w:rsidP="00F52369">
      <w:pPr>
        <w:pStyle w:val="ART"/>
        <w:jc w:val="left"/>
      </w:pPr>
      <w:r>
        <w:lastRenderedPageBreak/>
        <w:t>REPAIR OF THE WORK</w:t>
      </w:r>
    </w:p>
    <w:p w14:paraId="32CC88ED" w14:textId="77777777" w:rsidR="00074A9B" w:rsidRDefault="00074A9B" w:rsidP="00F52369">
      <w:pPr>
        <w:pStyle w:val="PR1"/>
        <w:jc w:val="left"/>
      </w:pPr>
      <w:r>
        <w:t>Complete repair and restoration operations before requesting inspection for determination of Substantial Completion.</w:t>
      </w:r>
    </w:p>
    <w:p w14:paraId="6BADBAEC" w14:textId="77777777" w:rsidR="00074A9B" w:rsidRDefault="00074A9B" w:rsidP="00F52369">
      <w:pPr>
        <w:pStyle w:val="PR1"/>
        <w:jc w:val="left"/>
      </w:pPr>
      <w:r>
        <w:t xml:space="preserve">Repair or remove and replace defective construction. Repairing includes replacing defective parts, refinishing damaged surfaces, touching up with matching materials, and properly adjusting operating equipment. Where damaged or worn items cannot be repaired or restored, provide replacements. Remove and replace operating components that cannot be repaired. Restore damaged construction and permanent facilities used during construction to </w:t>
      </w:r>
      <w:proofErr w:type="gramStart"/>
      <w:r>
        <w:t>specified</w:t>
      </w:r>
      <w:proofErr w:type="gramEnd"/>
      <w:r>
        <w:t xml:space="preserve"> condition.</w:t>
      </w:r>
    </w:p>
    <w:p w14:paraId="02E8D860" w14:textId="77777777" w:rsidR="00074A9B" w:rsidRDefault="00074A9B" w:rsidP="00F52369">
      <w:pPr>
        <w:pStyle w:val="PR2"/>
        <w:spacing w:before="240"/>
        <w:jc w:val="left"/>
      </w:pPr>
      <w:r>
        <w:t>Remove and replace chipped, scratched, and broken glass, reflective surfaces, and other damaged transparent materials.</w:t>
      </w:r>
    </w:p>
    <w:p w14:paraId="39C194A5" w14:textId="77777777" w:rsidR="00074A9B" w:rsidRDefault="00074A9B" w:rsidP="00F52369">
      <w:pPr>
        <w:pStyle w:val="PR2"/>
        <w:jc w:val="left"/>
      </w:pPr>
      <w:r>
        <w:t>Touch up and otherwise repair and restore marred or exposed finishes and surfaces. Replace finishes and surfaces that that already show evidence of repair or restoration.</w:t>
      </w:r>
    </w:p>
    <w:p w14:paraId="52705981" w14:textId="77777777" w:rsidR="00074A9B" w:rsidRDefault="00074A9B" w:rsidP="00F52369">
      <w:pPr>
        <w:pStyle w:val="PR3"/>
        <w:spacing w:before="240"/>
        <w:jc w:val="left"/>
      </w:pPr>
      <w:r>
        <w:t>Do not paint over "UL" and other required labels and identification, including mechanical and electrical nameplates. Remove paint applied to required labels and identification.</w:t>
      </w:r>
    </w:p>
    <w:p w14:paraId="3B26995B" w14:textId="77777777" w:rsidR="00074A9B" w:rsidRDefault="00074A9B" w:rsidP="00F52369">
      <w:pPr>
        <w:pStyle w:val="PR2"/>
        <w:spacing w:before="240"/>
        <w:jc w:val="left"/>
      </w:pPr>
      <w:r>
        <w:t>Replace parts subject to operating conditions during construction that may impede operation or reduce longevity.</w:t>
      </w:r>
    </w:p>
    <w:p w14:paraId="52D61CB0" w14:textId="77777777" w:rsidR="00074A9B" w:rsidRDefault="00074A9B" w:rsidP="00F52369">
      <w:pPr>
        <w:pStyle w:val="PR2"/>
        <w:jc w:val="left"/>
      </w:pPr>
      <w:r>
        <w:t>Replace burned-out bulbs, bulbs noticeably dimmed by hours of use, and defective and noisy starters in fluorescent and mercury vapor fixtures to comply with requirements for new fixtures.</w:t>
      </w:r>
    </w:p>
    <w:p w14:paraId="4B54F8B7" w14:textId="77777777" w:rsidR="00074A9B" w:rsidRDefault="00BA6717" w:rsidP="00F52369">
      <w:pPr>
        <w:pStyle w:val="EOS"/>
        <w:jc w:val="left"/>
      </w:pPr>
      <w:r>
        <w:t xml:space="preserve">END OF SECTION </w:t>
      </w:r>
      <w:r w:rsidR="002C0886">
        <w:t>01 77 00</w:t>
      </w:r>
    </w:p>
    <w:p w14:paraId="15D6625E" w14:textId="7B370C57" w:rsidR="00B807BB" w:rsidRPr="00B807BB" w:rsidRDefault="00B807BB" w:rsidP="00F52369">
      <w:pPr>
        <w:pStyle w:val="CMT"/>
        <w:jc w:val="left"/>
      </w:pPr>
    </w:p>
    <w:p w14:paraId="5C887A7A" w14:textId="77777777" w:rsidR="00B807BB" w:rsidRPr="00B807BB" w:rsidRDefault="00B807BB" w:rsidP="00F52369">
      <w:pPr>
        <w:tabs>
          <w:tab w:val="center" w:pos="4680"/>
          <w:tab w:val="right" w:pos="9360"/>
        </w:tabs>
        <w:suppressAutoHyphens/>
        <w:spacing w:before="480"/>
      </w:pPr>
      <w:r w:rsidRPr="00B807BB">
        <w:t>San Diego Unified School District Guide Specifications</w:t>
      </w:r>
    </w:p>
    <w:p w14:paraId="12743578" w14:textId="77777777" w:rsidR="00DE4C72" w:rsidRDefault="00DE4C72" w:rsidP="00DE4C72">
      <w:pPr>
        <w:suppressAutoHyphens/>
      </w:pPr>
      <w:r>
        <w:t xml:space="preserve">Document Version: </w:t>
      </w:r>
      <w:r>
        <w:rPr>
          <w:bCs/>
        </w:rPr>
        <w:t>August 2021</w:t>
      </w:r>
    </w:p>
    <w:p w14:paraId="7ACF7B59" w14:textId="1B9DDEAC" w:rsidR="0082666A" w:rsidRDefault="0082666A" w:rsidP="00DE4C72">
      <w:pPr>
        <w:suppressAutoHyphens/>
      </w:pPr>
    </w:p>
    <w:sectPr w:rsidR="0082666A" w:rsidSect="002C0886">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85262" w14:textId="77777777" w:rsidR="00C22A3E" w:rsidRDefault="00C22A3E">
      <w:r>
        <w:separator/>
      </w:r>
    </w:p>
  </w:endnote>
  <w:endnote w:type="continuationSeparator" w:id="0">
    <w:p w14:paraId="4DFABA46" w14:textId="77777777" w:rsidR="00C22A3E" w:rsidRDefault="00C22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A0A23" w14:textId="77777777" w:rsidR="008B3016" w:rsidRDefault="008B30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2C0886" w14:paraId="19724EF6" w14:textId="77777777" w:rsidTr="002C0886">
      <w:tc>
        <w:tcPr>
          <w:tcW w:w="9360" w:type="dxa"/>
          <w:tcBorders>
            <w:top w:val="nil"/>
            <w:left w:val="nil"/>
            <w:bottom w:val="nil"/>
            <w:right w:val="nil"/>
          </w:tcBorders>
        </w:tcPr>
        <w:p w14:paraId="56BFDC46" w14:textId="77777777" w:rsidR="002C0886" w:rsidRDefault="002C0886" w:rsidP="002C0886">
          <w:pPr>
            <w:tabs>
              <w:tab w:val="center" w:pos="5400"/>
              <w:tab w:val="right" w:pos="10800"/>
            </w:tabs>
          </w:pPr>
        </w:p>
      </w:tc>
    </w:tr>
    <w:tr w:rsidR="002C0886" w14:paraId="6898D5FE" w14:textId="77777777" w:rsidTr="002C0886">
      <w:tc>
        <w:tcPr>
          <w:tcW w:w="9360" w:type="dxa"/>
          <w:tcBorders>
            <w:top w:val="nil"/>
            <w:left w:val="nil"/>
            <w:bottom w:val="nil"/>
            <w:right w:val="nil"/>
          </w:tcBorders>
        </w:tcPr>
        <w:p w14:paraId="1EB4E71F" w14:textId="77777777" w:rsidR="008B3016" w:rsidRDefault="002C0886" w:rsidP="002C0886">
          <w:pPr>
            <w:tabs>
              <w:tab w:val="center" w:pos="4680"/>
              <w:tab w:val="right" w:pos="9360"/>
            </w:tabs>
            <w:rPr>
              <w:b/>
              <w:bCs/>
            </w:rPr>
          </w:pPr>
          <w:r>
            <w:rPr>
              <w:b/>
              <w:bCs/>
            </w:rPr>
            <w:tab/>
          </w:r>
        </w:p>
        <w:p w14:paraId="07D552EE" w14:textId="77777777" w:rsidR="008B3016" w:rsidRDefault="008B3016" w:rsidP="002C0886">
          <w:pPr>
            <w:tabs>
              <w:tab w:val="center" w:pos="4680"/>
              <w:tab w:val="right" w:pos="9360"/>
            </w:tabs>
            <w:rPr>
              <w:bCs/>
            </w:rPr>
          </w:pPr>
        </w:p>
        <w:p w14:paraId="7BA09378" w14:textId="77777777" w:rsidR="008B3016" w:rsidRDefault="008B3016" w:rsidP="002C0886">
          <w:pPr>
            <w:tabs>
              <w:tab w:val="center" w:pos="4680"/>
              <w:tab w:val="right" w:pos="9360"/>
            </w:tabs>
            <w:rPr>
              <w:bCs/>
            </w:rPr>
          </w:pPr>
        </w:p>
        <w:p w14:paraId="514BEB90" w14:textId="1DDB282A" w:rsidR="002C0886" w:rsidRDefault="002C0886" w:rsidP="008B3016">
          <w:pPr>
            <w:tabs>
              <w:tab w:val="center" w:pos="4680"/>
              <w:tab w:val="right" w:pos="9360"/>
            </w:tabs>
            <w:jc w:val="center"/>
            <w:rPr>
              <w:b/>
              <w:bCs/>
            </w:rPr>
          </w:pPr>
          <w:r>
            <w:rPr>
              <w:rStyle w:val="NAM"/>
              <w:b/>
            </w:rPr>
            <w:t>CLOSEOUT PROCEDURES</w:t>
          </w:r>
        </w:p>
      </w:tc>
    </w:tr>
    <w:tr w:rsidR="002C0886" w14:paraId="6CD13A97" w14:textId="77777777" w:rsidTr="002C0886">
      <w:tc>
        <w:tcPr>
          <w:tcW w:w="9360" w:type="dxa"/>
          <w:tcBorders>
            <w:top w:val="nil"/>
            <w:left w:val="nil"/>
            <w:bottom w:val="nil"/>
            <w:right w:val="nil"/>
          </w:tcBorders>
        </w:tcPr>
        <w:p w14:paraId="4A565394" w14:textId="77777777" w:rsidR="002C0886" w:rsidRDefault="002C0886" w:rsidP="002C0886">
          <w:pPr>
            <w:tabs>
              <w:tab w:val="center" w:pos="4680"/>
              <w:tab w:val="right" w:pos="9360"/>
            </w:tabs>
            <w:rPr>
              <w:b/>
              <w:bCs/>
            </w:rPr>
          </w:pPr>
          <w:r>
            <w:rPr>
              <w:b/>
              <w:bCs/>
            </w:rPr>
            <w:tab/>
          </w:r>
          <w:r>
            <w:rPr>
              <w:rStyle w:val="NUM"/>
              <w:b/>
            </w:rPr>
            <w:t>01 77 00</w:t>
          </w:r>
          <w:r>
            <w:rPr>
              <w:b/>
              <w:bCs/>
            </w:rPr>
            <w:t xml:space="preserve"> - </w:t>
          </w:r>
          <w:r>
            <w:rPr>
              <w:b/>
              <w:bCs/>
            </w:rPr>
            <w:fldChar w:fldCharType="begin"/>
          </w:r>
          <w:r>
            <w:rPr>
              <w:b/>
              <w:bCs/>
            </w:rPr>
            <w:instrText xml:space="preserve"> PAGE  \* MERGEFORMAT </w:instrText>
          </w:r>
          <w:r>
            <w:rPr>
              <w:b/>
              <w:bCs/>
            </w:rPr>
            <w:fldChar w:fldCharType="separate"/>
          </w:r>
          <w:r w:rsidR="00525E8A">
            <w:rPr>
              <w:b/>
              <w:bCs/>
              <w:noProof/>
            </w:rPr>
            <w:t>3</w:t>
          </w:r>
          <w:r>
            <w:rPr>
              <w:b/>
              <w:bCs/>
            </w:rPr>
            <w:fldChar w:fldCharType="end"/>
          </w:r>
        </w:p>
      </w:tc>
    </w:tr>
    <w:tr w:rsidR="002C0886" w14:paraId="6E21C23A" w14:textId="77777777" w:rsidTr="002C0886">
      <w:tc>
        <w:tcPr>
          <w:tcW w:w="9360" w:type="dxa"/>
          <w:tcBorders>
            <w:top w:val="nil"/>
            <w:left w:val="nil"/>
            <w:bottom w:val="nil"/>
            <w:right w:val="nil"/>
          </w:tcBorders>
        </w:tcPr>
        <w:p w14:paraId="23E6950A" w14:textId="2635B58A" w:rsidR="008B3016" w:rsidRPr="007343CB" w:rsidRDefault="00432A9D" w:rsidP="008B3016">
          <w:pPr>
            <w:pStyle w:val="Header"/>
            <w:tabs>
              <w:tab w:val="clear" w:pos="4680"/>
            </w:tabs>
            <w:spacing w:line="276" w:lineRule="auto"/>
            <w:jc w:val="center"/>
            <w:rPr>
              <w:b/>
              <w:bCs/>
            </w:rPr>
          </w:pPr>
          <w:r>
            <w:rPr>
              <w:b/>
              <w:bCs/>
            </w:rPr>
            <w:tab/>
          </w:r>
          <w:r w:rsidR="008B3016" w:rsidRPr="007343CB">
            <w:rPr>
              <w:b/>
              <w:bCs/>
            </w:rPr>
            <w:t xml:space="preserve"> </w:t>
          </w:r>
          <w:r w:rsidR="008B3016" w:rsidRPr="007343CB">
            <w:rPr>
              <w:b/>
              <w:bCs/>
            </w:rPr>
            <w:t>ELECTRICAL CHARGING SYSTEM AND BATTERY ENERGY STORAGE SYSTEM</w:t>
          </w:r>
        </w:p>
        <w:p w14:paraId="31C1AD4A" w14:textId="5FF07141" w:rsidR="002C0886" w:rsidRDefault="002C0886" w:rsidP="002C0886">
          <w:pPr>
            <w:tabs>
              <w:tab w:val="center" w:pos="4680"/>
              <w:tab w:val="right" w:pos="9360"/>
            </w:tabs>
            <w:rPr>
              <w:b/>
              <w:bCs/>
            </w:rPr>
          </w:pPr>
          <w:r>
            <w:rPr>
              <w:b/>
              <w:bCs/>
            </w:rPr>
            <w:tab/>
          </w:r>
        </w:p>
      </w:tc>
    </w:tr>
    <w:tr w:rsidR="002C0886" w14:paraId="4ACF2736" w14:textId="77777777" w:rsidTr="002C0886">
      <w:tc>
        <w:tcPr>
          <w:tcW w:w="9360" w:type="dxa"/>
          <w:tcBorders>
            <w:top w:val="nil"/>
            <w:left w:val="nil"/>
            <w:bottom w:val="nil"/>
            <w:right w:val="nil"/>
          </w:tcBorders>
        </w:tcPr>
        <w:p w14:paraId="20251CD0" w14:textId="77777777" w:rsidR="002C0886" w:rsidRDefault="002C0886" w:rsidP="002C0886">
          <w:pPr>
            <w:tabs>
              <w:tab w:val="center" w:pos="5400"/>
              <w:tab w:val="right" w:pos="10800"/>
            </w:tabs>
            <w:rPr>
              <w:b/>
              <w:bCs/>
              <w:color w:val="000000"/>
            </w:rPr>
          </w:pPr>
        </w:p>
      </w:tc>
    </w:tr>
  </w:tbl>
  <w:p w14:paraId="08201FAF" w14:textId="77777777" w:rsidR="002C0886" w:rsidRDefault="002C0886">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5647B" w14:textId="77777777" w:rsidR="008B3016" w:rsidRDefault="008B30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C0E28" w14:textId="77777777" w:rsidR="00C22A3E" w:rsidRDefault="00C22A3E">
      <w:r>
        <w:separator/>
      </w:r>
    </w:p>
  </w:footnote>
  <w:footnote w:type="continuationSeparator" w:id="0">
    <w:p w14:paraId="35695B9C" w14:textId="77777777" w:rsidR="00C22A3E" w:rsidRDefault="00C22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7CD80" w14:textId="77777777" w:rsidR="008B3016" w:rsidRDefault="008B30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2C0886" w14:paraId="6D105741" w14:textId="77777777" w:rsidTr="002C0886">
      <w:trPr>
        <w:trHeight w:val="237"/>
      </w:trPr>
      <w:tc>
        <w:tcPr>
          <w:tcW w:w="4680" w:type="dxa"/>
          <w:tcBorders>
            <w:top w:val="nil"/>
            <w:left w:val="nil"/>
            <w:bottom w:val="nil"/>
            <w:right w:val="nil"/>
          </w:tcBorders>
        </w:tcPr>
        <w:p w14:paraId="06BAB5F2" w14:textId="77777777" w:rsidR="002C0886" w:rsidRDefault="002C0886" w:rsidP="002C0886">
          <w:pPr>
            <w:tabs>
              <w:tab w:val="center" w:pos="4680"/>
              <w:tab w:val="right" w:pos="9360"/>
            </w:tabs>
          </w:pPr>
          <w:r>
            <w:rPr>
              <w:b/>
              <w:bCs/>
            </w:rPr>
            <w:t>SPECIFICATIONS</w:t>
          </w:r>
        </w:p>
      </w:tc>
      <w:tc>
        <w:tcPr>
          <w:tcW w:w="4680" w:type="dxa"/>
          <w:tcBorders>
            <w:top w:val="nil"/>
            <w:left w:val="nil"/>
            <w:bottom w:val="nil"/>
            <w:right w:val="nil"/>
          </w:tcBorders>
        </w:tcPr>
        <w:p w14:paraId="43E2C0EF" w14:textId="6A76A61F" w:rsidR="002C0886" w:rsidRDefault="002C0886" w:rsidP="000651F5">
          <w:pPr>
            <w:tabs>
              <w:tab w:val="center" w:pos="4680"/>
              <w:tab w:val="right" w:pos="9360"/>
            </w:tabs>
            <w:jc w:val="right"/>
          </w:pPr>
          <w:r>
            <w:rPr>
              <w:b/>
              <w:bCs/>
            </w:rPr>
            <w:t xml:space="preserve">NO. </w:t>
          </w:r>
          <w:r w:rsidR="008B3016" w:rsidRPr="00AD5557">
            <w:rPr>
              <w:b/>
              <w:bCs/>
            </w:rPr>
            <w:t xml:space="preserve"> </w:t>
          </w:r>
          <w:r w:rsidR="008B3016" w:rsidRPr="00AD5557">
            <w:rPr>
              <w:b/>
              <w:bCs/>
            </w:rPr>
            <w:t>PS22-0990-11</w:t>
          </w:r>
        </w:p>
      </w:tc>
    </w:tr>
  </w:tbl>
  <w:p w14:paraId="26F04EED" w14:textId="77777777" w:rsidR="002C0886" w:rsidRDefault="002C0886">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C5A47" w14:textId="77777777" w:rsidR="008B3016" w:rsidRDefault="008B30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A4FBC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DCC1CA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38CC5E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EFC4BC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B2C44C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806487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72241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C24BFE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57276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3479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5AD07006"/>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rPr>
        <w:b w:val="0"/>
      </w:r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4"/>
    <w:docVar w:name="Format" w:val="1"/>
    <w:docVar w:name="MF04" w:val="017700"/>
    <w:docVar w:name="MF95" w:val="01770"/>
    <w:docVar w:name="MFOrigin" w:val="MF04"/>
    <w:docVar w:name="SectionID" w:val="31"/>
    <w:docVar w:name="SpecType" w:val="MasterSpec"/>
    <w:docVar w:name="Version" w:val="10298"/>
  </w:docVars>
  <w:rsids>
    <w:rsidRoot w:val="00AA71E5"/>
    <w:rsid w:val="00011757"/>
    <w:rsid w:val="00013798"/>
    <w:rsid w:val="00050E75"/>
    <w:rsid w:val="00064CA5"/>
    <w:rsid w:val="000651F5"/>
    <w:rsid w:val="00074A9B"/>
    <w:rsid w:val="00080112"/>
    <w:rsid w:val="00083B72"/>
    <w:rsid w:val="00117BFB"/>
    <w:rsid w:val="00121839"/>
    <w:rsid w:val="0019702E"/>
    <w:rsid w:val="001A23CA"/>
    <w:rsid w:val="001B3574"/>
    <w:rsid w:val="001D3048"/>
    <w:rsid w:val="002124BE"/>
    <w:rsid w:val="00237E96"/>
    <w:rsid w:val="0029763E"/>
    <w:rsid w:val="002B7A63"/>
    <w:rsid w:val="002C0886"/>
    <w:rsid w:val="002D4D44"/>
    <w:rsid w:val="002E43F9"/>
    <w:rsid w:val="002F1EE4"/>
    <w:rsid w:val="00306781"/>
    <w:rsid w:val="00314BAB"/>
    <w:rsid w:val="00361DEC"/>
    <w:rsid w:val="00365BA9"/>
    <w:rsid w:val="0037240E"/>
    <w:rsid w:val="003909C9"/>
    <w:rsid w:val="003B28EB"/>
    <w:rsid w:val="003D4E78"/>
    <w:rsid w:val="003F3DF0"/>
    <w:rsid w:val="00420ED1"/>
    <w:rsid w:val="00432A9D"/>
    <w:rsid w:val="004E4111"/>
    <w:rsid w:val="004E4DFF"/>
    <w:rsid w:val="00525E8A"/>
    <w:rsid w:val="00543B77"/>
    <w:rsid w:val="005465C2"/>
    <w:rsid w:val="00565815"/>
    <w:rsid w:val="00585A2C"/>
    <w:rsid w:val="0059219F"/>
    <w:rsid w:val="005B4D20"/>
    <w:rsid w:val="00646908"/>
    <w:rsid w:val="0064761C"/>
    <w:rsid w:val="00664B56"/>
    <w:rsid w:val="006723F3"/>
    <w:rsid w:val="00674467"/>
    <w:rsid w:val="0069741E"/>
    <w:rsid w:val="006E7747"/>
    <w:rsid w:val="00721F78"/>
    <w:rsid w:val="007402CB"/>
    <w:rsid w:val="007661E1"/>
    <w:rsid w:val="00766BC2"/>
    <w:rsid w:val="00782B6D"/>
    <w:rsid w:val="007E53F8"/>
    <w:rsid w:val="007F5DD1"/>
    <w:rsid w:val="0082666A"/>
    <w:rsid w:val="00827EC3"/>
    <w:rsid w:val="0084692D"/>
    <w:rsid w:val="00865F7F"/>
    <w:rsid w:val="00871E85"/>
    <w:rsid w:val="008B204C"/>
    <w:rsid w:val="008B3016"/>
    <w:rsid w:val="008E4E79"/>
    <w:rsid w:val="00907FF1"/>
    <w:rsid w:val="009471D8"/>
    <w:rsid w:val="0095112B"/>
    <w:rsid w:val="009E0C55"/>
    <w:rsid w:val="00A10202"/>
    <w:rsid w:val="00A673BE"/>
    <w:rsid w:val="00A9101B"/>
    <w:rsid w:val="00AA71E5"/>
    <w:rsid w:val="00AD775A"/>
    <w:rsid w:val="00AF1DA2"/>
    <w:rsid w:val="00B039FD"/>
    <w:rsid w:val="00B30900"/>
    <w:rsid w:val="00B541B0"/>
    <w:rsid w:val="00B545E8"/>
    <w:rsid w:val="00B651DD"/>
    <w:rsid w:val="00B807BB"/>
    <w:rsid w:val="00BA6717"/>
    <w:rsid w:val="00BC10E3"/>
    <w:rsid w:val="00C219B6"/>
    <w:rsid w:val="00C22A3E"/>
    <w:rsid w:val="00C70063"/>
    <w:rsid w:val="00C745EB"/>
    <w:rsid w:val="00C936D5"/>
    <w:rsid w:val="00CA4D42"/>
    <w:rsid w:val="00CB16EC"/>
    <w:rsid w:val="00CB3EFB"/>
    <w:rsid w:val="00CD4E77"/>
    <w:rsid w:val="00CF401A"/>
    <w:rsid w:val="00D51108"/>
    <w:rsid w:val="00D93D2B"/>
    <w:rsid w:val="00DC0722"/>
    <w:rsid w:val="00DC75AE"/>
    <w:rsid w:val="00DE42E6"/>
    <w:rsid w:val="00DE4C72"/>
    <w:rsid w:val="00E02384"/>
    <w:rsid w:val="00E43349"/>
    <w:rsid w:val="00E82C22"/>
    <w:rsid w:val="00EB30A3"/>
    <w:rsid w:val="00F0629C"/>
    <w:rsid w:val="00F52369"/>
    <w:rsid w:val="00F53130"/>
    <w:rsid w:val="00FC5117"/>
    <w:rsid w:val="00FD7D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22CA2A"/>
  <w15:chartTrackingRefBased/>
  <w15:docId w15:val="{326A029F-880F-48B4-968E-EB81F592C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E43349"/>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E43349"/>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E43349"/>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E43349"/>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E43349"/>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E43349"/>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E43349"/>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E43349"/>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E43349"/>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link w:val="PR2Char"/>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color w:val="800080"/>
      <w:u w:val="single"/>
    </w:rPr>
  </w:style>
  <w:style w:type="paragraph" w:customStyle="1" w:styleId="CMT">
    <w:name w:val="CMT"/>
    <w:basedOn w:val="Normal"/>
    <w:link w:val="CMTChar"/>
    <w:pPr>
      <w:suppressAutoHyphens/>
      <w:spacing w:before="240"/>
      <w:jc w:val="both"/>
    </w:pPr>
    <w:rPr>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AA71E5"/>
    <w:pPr>
      <w:tabs>
        <w:tab w:val="center" w:pos="4680"/>
        <w:tab w:val="right" w:pos="9360"/>
      </w:tabs>
    </w:pPr>
  </w:style>
  <w:style w:type="character" w:customStyle="1" w:styleId="HeaderChar">
    <w:name w:val="Header Char"/>
    <w:basedOn w:val="DefaultParagraphFont"/>
    <w:link w:val="Header"/>
    <w:uiPriority w:val="99"/>
    <w:rsid w:val="00AA71E5"/>
  </w:style>
  <w:style w:type="paragraph" w:styleId="Footer">
    <w:name w:val="footer"/>
    <w:basedOn w:val="Normal"/>
    <w:link w:val="FooterChar"/>
    <w:uiPriority w:val="99"/>
    <w:unhideWhenUsed/>
    <w:rsid w:val="00AA71E5"/>
    <w:pPr>
      <w:tabs>
        <w:tab w:val="center" w:pos="4680"/>
        <w:tab w:val="right" w:pos="9360"/>
      </w:tabs>
    </w:pPr>
  </w:style>
  <w:style w:type="character" w:customStyle="1" w:styleId="FooterChar">
    <w:name w:val="Footer Char"/>
    <w:basedOn w:val="DefaultParagraphFont"/>
    <w:link w:val="Footer"/>
    <w:uiPriority w:val="99"/>
    <w:rsid w:val="00AA71E5"/>
  </w:style>
  <w:style w:type="paragraph" w:customStyle="1" w:styleId="TIP">
    <w:name w:val="TIP"/>
    <w:basedOn w:val="Normal"/>
    <w:link w:val="TIPChar"/>
    <w:rsid w:val="008E4E79"/>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8E4E79"/>
    <w:rPr>
      <w:rFonts w:ascii="Arial" w:hAnsi="Arial" w:cs="Arial"/>
      <w:color w:val="0000FF"/>
      <w:sz w:val="22"/>
      <w:lang w:val="x-none" w:eastAsia="x-none"/>
    </w:rPr>
  </w:style>
  <w:style w:type="character" w:customStyle="1" w:styleId="TIPChar">
    <w:name w:val="TIP Char"/>
    <w:link w:val="TIP"/>
    <w:rsid w:val="008E4E79"/>
    <w:rPr>
      <w:vanish w:val="0"/>
      <w:color w:val="B30838"/>
    </w:rPr>
  </w:style>
  <w:style w:type="character" w:customStyle="1" w:styleId="SAhyperlink">
    <w:name w:val="SAhyperlink"/>
    <w:uiPriority w:val="1"/>
    <w:qFormat/>
    <w:rsid w:val="0037240E"/>
    <w:rPr>
      <w:color w:val="E36C0A"/>
      <w:u w:val="single"/>
    </w:rPr>
  </w:style>
  <w:style w:type="paragraph" w:customStyle="1" w:styleId="PRN">
    <w:name w:val="PRN"/>
    <w:basedOn w:val="Normal"/>
    <w:link w:val="PRNChar"/>
    <w:rsid w:val="00BA6717"/>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2Char">
    <w:name w:val="PR2 Char"/>
    <w:link w:val="PR2"/>
    <w:rsid w:val="00BA6717"/>
    <w:rPr>
      <w:rFonts w:ascii="Arial" w:hAnsi="Arial" w:cs="Arial"/>
      <w:sz w:val="22"/>
    </w:rPr>
  </w:style>
  <w:style w:type="character" w:customStyle="1" w:styleId="PRNChar">
    <w:name w:val="PRN Char"/>
    <w:link w:val="PRN"/>
    <w:rsid w:val="00BA6717"/>
    <w:rPr>
      <w:rFonts w:ascii="Arial" w:hAnsi="Arial" w:cs="Arial"/>
      <w:sz w:val="22"/>
      <w:shd w:val="pct20" w:color="FFFF00" w:fill="FFFFFF"/>
    </w:rPr>
  </w:style>
  <w:style w:type="paragraph" w:customStyle="1" w:styleId="OMN">
    <w:name w:val="OMN"/>
    <w:basedOn w:val="Normal"/>
    <w:link w:val="OMNChar"/>
    <w:rsid w:val="00BA6717"/>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BA6717"/>
    <w:rPr>
      <w:rFonts w:ascii="Arial" w:hAnsi="Arial" w:cs="Arial"/>
      <w:b/>
      <w:sz w:val="22"/>
    </w:rPr>
  </w:style>
  <w:style w:type="character" w:customStyle="1" w:styleId="OMNChar">
    <w:name w:val="OMN Char"/>
    <w:link w:val="OMN"/>
    <w:rsid w:val="00BA6717"/>
    <w:rPr>
      <w:rFonts w:ascii="Arial" w:hAnsi="Arial" w:cs="Arial"/>
      <w:sz w:val="22"/>
      <w:shd w:val="pct30" w:color="CC99FF" w:fill="FFFFFF"/>
    </w:rPr>
  </w:style>
  <w:style w:type="paragraph" w:customStyle="1" w:styleId="STEditOR">
    <w:name w:val="STEdit[OR]"/>
    <w:basedOn w:val="Normal"/>
    <w:link w:val="STEditORChar"/>
    <w:rsid w:val="00BA6717"/>
    <w:rPr>
      <w:b/>
    </w:rPr>
  </w:style>
  <w:style w:type="character" w:customStyle="1" w:styleId="STEditORChar">
    <w:name w:val="STEdit[OR] Char"/>
    <w:basedOn w:val="EOSChar"/>
    <w:link w:val="STEditOR"/>
    <w:rsid w:val="00BA6717"/>
    <w:rPr>
      <w:rFonts w:ascii="Arial" w:hAnsi="Arial" w:cs="Arial"/>
      <w:b/>
      <w:sz w:val="22"/>
    </w:rPr>
  </w:style>
  <w:style w:type="paragraph" w:styleId="BalloonText">
    <w:name w:val="Balloon Text"/>
    <w:basedOn w:val="Normal"/>
    <w:link w:val="BalloonTextChar"/>
    <w:uiPriority w:val="99"/>
    <w:semiHidden/>
    <w:unhideWhenUsed/>
    <w:rsid w:val="00E43349"/>
    <w:rPr>
      <w:rFonts w:ascii="Segoe UI" w:hAnsi="Segoe UI" w:cs="Segoe UI"/>
      <w:sz w:val="18"/>
      <w:szCs w:val="18"/>
    </w:rPr>
  </w:style>
  <w:style w:type="character" w:customStyle="1" w:styleId="BalloonTextChar">
    <w:name w:val="Balloon Text Char"/>
    <w:link w:val="BalloonText"/>
    <w:uiPriority w:val="99"/>
    <w:semiHidden/>
    <w:rsid w:val="00E43349"/>
    <w:rPr>
      <w:rFonts w:ascii="Segoe UI" w:hAnsi="Segoe UI" w:cs="Segoe UI"/>
      <w:sz w:val="18"/>
      <w:szCs w:val="18"/>
    </w:rPr>
  </w:style>
  <w:style w:type="paragraph" w:styleId="Bibliography">
    <w:name w:val="Bibliography"/>
    <w:basedOn w:val="Normal"/>
    <w:next w:val="Normal"/>
    <w:uiPriority w:val="37"/>
    <w:semiHidden/>
    <w:unhideWhenUsed/>
    <w:rsid w:val="00E43349"/>
  </w:style>
  <w:style w:type="paragraph" w:styleId="BlockText">
    <w:name w:val="Block Text"/>
    <w:basedOn w:val="Normal"/>
    <w:uiPriority w:val="99"/>
    <w:semiHidden/>
    <w:unhideWhenUsed/>
    <w:rsid w:val="00E43349"/>
    <w:pPr>
      <w:spacing w:after="120"/>
      <w:ind w:left="1440" w:right="1440"/>
    </w:pPr>
  </w:style>
  <w:style w:type="paragraph" w:styleId="BodyText">
    <w:name w:val="Body Text"/>
    <w:basedOn w:val="Normal"/>
    <w:link w:val="BodyTextChar"/>
    <w:uiPriority w:val="99"/>
    <w:semiHidden/>
    <w:unhideWhenUsed/>
    <w:rsid w:val="00E43349"/>
    <w:pPr>
      <w:spacing w:after="120"/>
    </w:pPr>
  </w:style>
  <w:style w:type="character" w:customStyle="1" w:styleId="BodyTextChar">
    <w:name w:val="Body Text Char"/>
    <w:link w:val="BodyText"/>
    <w:uiPriority w:val="99"/>
    <w:semiHidden/>
    <w:rsid w:val="00E43349"/>
    <w:rPr>
      <w:rFonts w:ascii="Arial" w:hAnsi="Arial" w:cs="Arial"/>
    </w:rPr>
  </w:style>
  <w:style w:type="paragraph" w:styleId="BodyText2">
    <w:name w:val="Body Text 2"/>
    <w:basedOn w:val="Normal"/>
    <w:link w:val="BodyText2Char"/>
    <w:uiPriority w:val="99"/>
    <w:semiHidden/>
    <w:unhideWhenUsed/>
    <w:rsid w:val="00E43349"/>
    <w:pPr>
      <w:spacing w:after="120" w:line="480" w:lineRule="auto"/>
    </w:pPr>
  </w:style>
  <w:style w:type="character" w:customStyle="1" w:styleId="BodyText2Char">
    <w:name w:val="Body Text 2 Char"/>
    <w:link w:val="BodyText2"/>
    <w:uiPriority w:val="99"/>
    <w:semiHidden/>
    <w:rsid w:val="00E43349"/>
    <w:rPr>
      <w:rFonts w:ascii="Arial" w:hAnsi="Arial" w:cs="Arial"/>
    </w:rPr>
  </w:style>
  <w:style w:type="paragraph" w:styleId="BodyText3">
    <w:name w:val="Body Text 3"/>
    <w:basedOn w:val="Normal"/>
    <w:link w:val="BodyText3Char"/>
    <w:uiPriority w:val="99"/>
    <w:semiHidden/>
    <w:unhideWhenUsed/>
    <w:rsid w:val="00E43349"/>
    <w:pPr>
      <w:spacing w:after="120"/>
    </w:pPr>
    <w:rPr>
      <w:sz w:val="16"/>
      <w:szCs w:val="16"/>
    </w:rPr>
  </w:style>
  <w:style w:type="character" w:customStyle="1" w:styleId="BodyText3Char">
    <w:name w:val="Body Text 3 Char"/>
    <w:link w:val="BodyText3"/>
    <w:uiPriority w:val="99"/>
    <w:semiHidden/>
    <w:rsid w:val="00E43349"/>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E43349"/>
    <w:pPr>
      <w:ind w:firstLine="210"/>
    </w:pPr>
  </w:style>
  <w:style w:type="character" w:customStyle="1" w:styleId="BodyTextFirstIndentChar">
    <w:name w:val="Body Text First Indent Char"/>
    <w:basedOn w:val="BodyTextChar"/>
    <w:link w:val="BodyTextFirstIndent"/>
    <w:uiPriority w:val="99"/>
    <w:semiHidden/>
    <w:rsid w:val="00E43349"/>
    <w:rPr>
      <w:rFonts w:ascii="Arial" w:hAnsi="Arial" w:cs="Arial"/>
    </w:rPr>
  </w:style>
  <w:style w:type="paragraph" w:styleId="BodyTextIndent">
    <w:name w:val="Body Text Indent"/>
    <w:basedOn w:val="Normal"/>
    <w:link w:val="BodyTextIndentChar"/>
    <w:uiPriority w:val="99"/>
    <w:semiHidden/>
    <w:unhideWhenUsed/>
    <w:rsid w:val="00E43349"/>
    <w:pPr>
      <w:spacing w:after="120"/>
      <w:ind w:left="360"/>
    </w:pPr>
  </w:style>
  <w:style w:type="character" w:customStyle="1" w:styleId="BodyTextIndentChar">
    <w:name w:val="Body Text Indent Char"/>
    <w:link w:val="BodyTextIndent"/>
    <w:uiPriority w:val="99"/>
    <w:semiHidden/>
    <w:rsid w:val="00E43349"/>
    <w:rPr>
      <w:rFonts w:ascii="Arial" w:hAnsi="Arial" w:cs="Arial"/>
    </w:rPr>
  </w:style>
  <w:style w:type="paragraph" w:styleId="BodyTextFirstIndent2">
    <w:name w:val="Body Text First Indent 2"/>
    <w:basedOn w:val="BodyTextIndent"/>
    <w:link w:val="BodyTextFirstIndent2Char"/>
    <w:uiPriority w:val="99"/>
    <w:semiHidden/>
    <w:unhideWhenUsed/>
    <w:rsid w:val="00E43349"/>
    <w:pPr>
      <w:ind w:firstLine="210"/>
    </w:pPr>
  </w:style>
  <w:style w:type="character" w:customStyle="1" w:styleId="BodyTextFirstIndent2Char">
    <w:name w:val="Body Text First Indent 2 Char"/>
    <w:basedOn w:val="BodyTextIndentChar"/>
    <w:link w:val="BodyTextFirstIndent2"/>
    <w:uiPriority w:val="99"/>
    <w:semiHidden/>
    <w:rsid w:val="00E43349"/>
    <w:rPr>
      <w:rFonts w:ascii="Arial" w:hAnsi="Arial" w:cs="Arial"/>
    </w:rPr>
  </w:style>
  <w:style w:type="paragraph" w:styleId="BodyTextIndent2">
    <w:name w:val="Body Text Indent 2"/>
    <w:basedOn w:val="Normal"/>
    <w:link w:val="BodyTextIndent2Char"/>
    <w:uiPriority w:val="99"/>
    <w:semiHidden/>
    <w:unhideWhenUsed/>
    <w:rsid w:val="00E43349"/>
    <w:pPr>
      <w:spacing w:after="120" w:line="480" w:lineRule="auto"/>
      <w:ind w:left="360"/>
    </w:pPr>
  </w:style>
  <w:style w:type="character" w:customStyle="1" w:styleId="BodyTextIndent2Char">
    <w:name w:val="Body Text Indent 2 Char"/>
    <w:link w:val="BodyTextIndent2"/>
    <w:uiPriority w:val="99"/>
    <w:semiHidden/>
    <w:rsid w:val="00E43349"/>
    <w:rPr>
      <w:rFonts w:ascii="Arial" w:hAnsi="Arial" w:cs="Arial"/>
    </w:rPr>
  </w:style>
  <w:style w:type="paragraph" w:styleId="BodyTextIndent3">
    <w:name w:val="Body Text Indent 3"/>
    <w:basedOn w:val="Normal"/>
    <w:link w:val="BodyTextIndent3Char"/>
    <w:uiPriority w:val="99"/>
    <w:semiHidden/>
    <w:unhideWhenUsed/>
    <w:rsid w:val="00E43349"/>
    <w:pPr>
      <w:spacing w:after="120"/>
      <w:ind w:left="360"/>
    </w:pPr>
    <w:rPr>
      <w:sz w:val="16"/>
      <w:szCs w:val="16"/>
    </w:rPr>
  </w:style>
  <w:style w:type="character" w:customStyle="1" w:styleId="BodyTextIndent3Char">
    <w:name w:val="Body Text Indent 3 Char"/>
    <w:link w:val="BodyTextIndent3"/>
    <w:uiPriority w:val="99"/>
    <w:semiHidden/>
    <w:rsid w:val="00E43349"/>
    <w:rPr>
      <w:rFonts w:ascii="Arial" w:hAnsi="Arial" w:cs="Arial"/>
      <w:sz w:val="16"/>
      <w:szCs w:val="16"/>
    </w:rPr>
  </w:style>
  <w:style w:type="paragraph" w:styleId="Caption">
    <w:name w:val="caption"/>
    <w:basedOn w:val="Normal"/>
    <w:next w:val="Normal"/>
    <w:uiPriority w:val="35"/>
    <w:semiHidden/>
    <w:unhideWhenUsed/>
    <w:qFormat/>
    <w:rsid w:val="00E43349"/>
    <w:rPr>
      <w:b/>
      <w:bCs/>
    </w:rPr>
  </w:style>
  <w:style w:type="paragraph" w:styleId="Closing">
    <w:name w:val="Closing"/>
    <w:basedOn w:val="Normal"/>
    <w:link w:val="ClosingChar"/>
    <w:uiPriority w:val="99"/>
    <w:semiHidden/>
    <w:unhideWhenUsed/>
    <w:rsid w:val="00E43349"/>
    <w:pPr>
      <w:ind w:left="4320"/>
    </w:pPr>
  </w:style>
  <w:style w:type="character" w:customStyle="1" w:styleId="ClosingChar">
    <w:name w:val="Closing Char"/>
    <w:link w:val="Closing"/>
    <w:uiPriority w:val="99"/>
    <w:semiHidden/>
    <w:rsid w:val="00E43349"/>
    <w:rPr>
      <w:rFonts w:ascii="Arial" w:hAnsi="Arial" w:cs="Arial"/>
    </w:rPr>
  </w:style>
  <w:style w:type="paragraph" w:styleId="CommentText">
    <w:name w:val="annotation text"/>
    <w:basedOn w:val="Normal"/>
    <w:link w:val="CommentTextChar"/>
    <w:uiPriority w:val="99"/>
    <w:semiHidden/>
    <w:unhideWhenUsed/>
    <w:rsid w:val="00E43349"/>
  </w:style>
  <w:style w:type="character" w:customStyle="1" w:styleId="CommentTextChar">
    <w:name w:val="Comment Text Char"/>
    <w:link w:val="CommentText"/>
    <w:uiPriority w:val="99"/>
    <w:semiHidden/>
    <w:rsid w:val="00E43349"/>
    <w:rPr>
      <w:rFonts w:ascii="Arial" w:hAnsi="Arial" w:cs="Arial"/>
    </w:rPr>
  </w:style>
  <w:style w:type="paragraph" w:styleId="CommentSubject">
    <w:name w:val="annotation subject"/>
    <w:basedOn w:val="CommentText"/>
    <w:next w:val="CommentText"/>
    <w:link w:val="CommentSubjectChar"/>
    <w:uiPriority w:val="99"/>
    <w:semiHidden/>
    <w:unhideWhenUsed/>
    <w:rsid w:val="00E43349"/>
    <w:rPr>
      <w:b/>
      <w:bCs/>
    </w:rPr>
  </w:style>
  <w:style w:type="character" w:customStyle="1" w:styleId="CommentSubjectChar">
    <w:name w:val="Comment Subject Char"/>
    <w:link w:val="CommentSubject"/>
    <w:uiPriority w:val="99"/>
    <w:semiHidden/>
    <w:rsid w:val="00E43349"/>
    <w:rPr>
      <w:rFonts w:ascii="Arial" w:hAnsi="Arial" w:cs="Arial"/>
      <w:b/>
      <w:bCs/>
    </w:rPr>
  </w:style>
  <w:style w:type="paragraph" w:styleId="Date">
    <w:name w:val="Date"/>
    <w:basedOn w:val="Normal"/>
    <w:next w:val="Normal"/>
    <w:link w:val="DateChar"/>
    <w:uiPriority w:val="99"/>
    <w:semiHidden/>
    <w:unhideWhenUsed/>
    <w:rsid w:val="00E43349"/>
  </w:style>
  <w:style w:type="character" w:customStyle="1" w:styleId="DateChar">
    <w:name w:val="Date Char"/>
    <w:link w:val="Date"/>
    <w:uiPriority w:val="99"/>
    <w:semiHidden/>
    <w:rsid w:val="00E43349"/>
    <w:rPr>
      <w:rFonts w:ascii="Arial" w:hAnsi="Arial" w:cs="Arial"/>
    </w:rPr>
  </w:style>
  <w:style w:type="paragraph" w:styleId="DocumentMap">
    <w:name w:val="Document Map"/>
    <w:basedOn w:val="Normal"/>
    <w:link w:val="DocumentMapChar"/>
    <w:uiPriority w:val="99"/>
    <w:semiHidden/>
    <w:unhideWhenUsed/>
    <w:rsid w:val="00E43349"/>
    <w:rPr>
      <w:rFonts w:ascii="Segoe UI" w:hAnsi="Segoe UI" w:cs="Segoe UI"/>
      <w:sz w:val="16"/>
      <w:szCs w:val="16"/>
    </w:rPr>
  </w:style>
  <w:style w:type="character" w:customStyle="1" w:styleId="DocumentMapChar">
    <w:name w:val="Document Map Char"/>
    <w:link w:val="DocumentMap"/>
    <w:uiPriority w:val="99"/>
    <w:semiHidden/>
    <w:rsid w:val="00E43349"/>
    <w:rPr>
      <w:rFonts w:ascii="Segoe UI" w:hAnsi="Segoe UI" w:cs="Segoe UI"/>
      <w:sz w:val="16"/>
      <w:szCs w:val="16"/>
    </w:rPr>
  </w:style>
  <w:style w:type="paragraph" w:styleId="E-mailSignature">
    <w:name w:val="E-mail Signature"/>
    <w:basedOn w:val="Normal"/>
    <w:link w:val="E-mailSignatureChar"/>
    <w:uiPriority w:val="99"/>
    <w:semiHidden/>
    <w:unhideWhenUsed/>
    <w:rsid w:val="00E43349"/>
  </w:style>
  <w:style w:type="character" w:customStyle="1" w:styleId="E-mailSignatureChar">
    <w:name w:val="E-mail Signature Char"/>
    <w:link w:val="E-mailSignature"/>
    <w:uiPriority w:val="99"/>
    <w:semiHidden/>
    <w:rsid w:val="00E43349"/>
    <w:rPr>
      <w:rFonts w:ascii="Arial" w:hAnsi="Arial" w:cs="Arial"/>
    </w:rPr>
  </w:style>
  <w:style w:type="paragraph" w:styleId="EndnoteText">
    <w:name w:val="endnote text"/>
    <w:basedOn w:val="Normal"/>
    <w:link w:val="EndnoteTextChar"/>
    <w:uiPriority w:val="99"/>
    <w:semiHidden/>
    <w:unhideWhenUsed/>
    <w:rsid w:val="00E43349"/>
  </w:style>
  <w:style w:type="character" w:customStyle="1" w:styleId="EndnoteTextChar">
    <w:name w:val="Endnote Text Char"/>
    <w:link w:val="EndnoteText"/>
    <w:uiPriority w:val="99"/>
    <w:semiHidden/>
    <w:rsid w:val="00E43349"/>
    <w:rPr>
      <w:rFonts w:ascii="Arial" w:hAnsi="Arial" w:cs="Arial"/>
    </w:rPr>
  </w:style>
  <w:style w:type="paragraph" w:styleId="EnvelopeAddress">
    <w:name w:val="envelope address"/>
    <w:basedOn w:val="Normal"/>
    <w:uiPriority w:val="99"/>
    <w:semiHidden/>
    <w:unhideWhenUsed/>
    <w:rsid w:val="00E43349"/>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E43349"/>
    <w:rPr>
      <w:rFonts w:ascii="Calibri Light" w:hAnsi="Calibri Light" w:cs="Times New Roman"/>
    </w:rPr>
  </w:style>
  <w:style w:type="paragraph" w:styleId="FootnoteText">
    <w:name w:val="footnote text"/>
    <w:basedOn w:val="Normal"/>
    <w:link w:val="FootnoteTextChar"/>
    <w:uiPriority w:val="99"/>
    <w:semiHidden/>
    <w:unhideWhenUsed/>
    <w:rsid w:val="00E43349"/>
  </w:style>
  <w:style w:type="character" w:customStyle="1" w:styleId="FootnoteTextChar">
    <w:name w:val="Footnote Text Char"/>
    <w:link w:val="FootnoteText"/>
    <w:uiPriority w:val="99"/>
    <w:semiHidden/>
    <w:rsid w:val="00E43349"/>
    <w:rPr>
      <w:rFonts w:ascii="Arial" w:hAnsi="Arial" w:cs="Arial"/>
    </w:rPr>
  </w:style>
  <w:style w:type="character" w:customStyle="1" w:styleId="Heading1Char">
    <w:name w:val="Heading 1 Char"/>
    <w:link w:val="Heading1"/>
    <w:uiPriority w:val="9"/>
    <w:rsid w:val="00E43349"/>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E43349"/>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E43349"/>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E43349"/>
    <w:rPr>
      <w:rFonts w:ascii="Calibri" w:eastAsia="Times New Roman" w:hAnsi="Calibri" w:cs="Times New Roman"/>
      <w:b/>
      <w:bCs/>
      <w:sz w:val="28"/>
      <w:szCs w:val="28"/>
    </w:rPr>
  </w:style>
  <w:style w:type="character" w:customStyle="1" w:styleId="Heading5Char">
    <w:name w:val="Heading 5 Char"/>
    <w:link w:val="Heading5"/>
    <w:uiPriority w:val="9"/>
    <w:semiHidden/>
    <w:rsid w:val="00E43349"/>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E43349"/>
    <w:rPr>
      <w:rFonts w:ascii="Calibri" w:eastAsia="Times New Roman" w:hAnsi="Calibri" w:cs="Times New Roman"/>
      <w:b/>
      <w:bCs/>
      <w:sz w:val="22"/>
      <w:szCs w:val="22"/>
    </w:rPr>
  </w:style>
  <w:style w:type="character" w:customStyle="1" w:styleId="Heading7Char">
    <w:name w:val="Heading 7 Char"/>
    <w:link w:val="Heading7"/>
    <w:uiPriority w:val="9"/>
    <w:semiHidden/>
    <w:rsid w:val="00E43349"/>
    <w:rPr>
      <w:rFonts w:ascii="Calibri" w:eastAsia="Times New Roman" w:hAnsi="Calibri" w:cs="Times New Roman"/>
      <w:sz w:val="24"/>
      <w:szCs w:val="24"/>
    </w:rPr>
  </w:style>
  <w:style w:type="character" w:customStyle="1" w:styleId="Heading8Char">
    <w:name w:val="Heading 8 Char"/>
    <w:link w:val="Heading8"/>
    <w:uiPriority w:val="9"/>
    <w:semiHidden/>
    <w:rsid w:val="00E43349"/>
    <w:rPr>
      <w:rFonts w:ascii="Calibri" w:eastAsia="Times New Roman" w:hAnsi="Calibri" w:cs="Times New Roman"/>
      <w:i/>
      <w:iCs/>
      <w:sz w:val="24"/>
      <w:szCs w:val="24"/>
    </w:rPr>
  </w:style>
  <w:style w:type="character" w:customStyle="1" w:styleId="Heading9Char">
    <w:name w:val="Heading 9 Char"/>
    <w:link w:val="Heading9"/>
    <w:uiPriority w:val="9"/>
    <w:semiHidden/>
    <w:rsid w:val="00E43349"/>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E43349"/>
    <w:rPr>
      <w:i/>
      <w:iCs/>
    </w:rPr>
  </w:style>
  <w:style w:type="character" w:customStyle="1" w:styleId="HTMLAddressChar">
    <w:name w:val="HTML Address Char"/>
    <w:link w:val="HTMLAddress"/>
    <w:uiPriority w:val="99"/>
    <w:semiHidden/>
    <w:rsid w:val="00E43349"/>
    <w:rPr>
      <w:rFonts w:ascii="Arial" w:hAnsi="Arial" w:cs="Arial"/>
      <w:i/>
      <w:iCs/>
    </w:rPr>
  </w:style>
  <w:style w:type="paragraph" w:styleId="HTMLPreformatted">
    <w:name w:val="HTML Preformatted"/>
    <w:basedOn w:val="Normal"/>
    <w:link w:val="HTMLPreformattedChar"/>
    <w:uiPriority w:val="99"/>
    <w:semiHidden/>
    <w:unhideWhenUsed/>
    <w:rsid w:val="00E43349"/>
    <w:rPr>
      <w:rFonts w:ascii="Courier New" w:hAnsi="Courier New" w:cs="Courier New"/>
    </w:rPr>
  </w:style>
  <w:style w:type="character" w:customStyle="1" w:styleId="HTMLPreformattedChar">
    <w:name w:val="HTML Preformatted Char"/>
    <w:link w:val="HTMLPreformatted"/>
    <w:uiPriority w:val="99"/>
    <w:semiHidden/>
    <w:rsid w:val="00E43349"/>
    <w:rPr>
      <w:rFonts w:ascii="Courier New" w:hAnsi="Courier New" w:cs="Courier New"/>
    </w:rPr>
  </w:style>
  <w:style w:type="paragraph" w:styleId="Index1">
    <w:name w:val="index 1"/>
    <w:basedOn w:val="Normal"/>
    <w:next w:val="Normal"/>
    <w:uiPriority w:val="99"/>
    <w:semiHidden/>
    <w:unhideWhenUsed/>
    <w:rsid w:val="00E43349"/>
    <w:pPr>
      <w:ind w:left="200" w:hanging="200"/>
    </w:pPr>
  </w:style>
  <w:style w:type="paragraph" w:styleId="Index2">
    <w:name w:val="index 2"/>
    <w:basedOn w:val="Normal"/>
    <w:next w:val="Normal"/>
    <w:uiPriority w:val="99"/>
    <w:semiHidden/>
    <w:unhideWhenUsed/>
    <w:rsid w:val="00E43349"/>
    <w:pPr>
      <w:ind w:left="400" w:hanging="200"/>
    </w:pPr>
  </w:style>
  <w:style w:type="paragraph" w:styleId="Index3">
    <w:name w:val="index 3"/>
    <w:basedOn w:val="Normal"/>
    <w:next w:val="Normal"/>
    <w:uiPriority w:val="99"/>
    <w:semiHidden/>
    <w:unhideWhenUsed/>
    <w:rsid w:val="00E43349"/>
    <w:pPr>
      <w:ind w:left="600" w:hanging="200"/>
    </w:pPr>
  </w:style>
  <w:style w:type="paragraph" w:styleId="Index4">
    <w:name w:val="index 4"/>
    <w:basedOn w:val="Normal"/>
    <w:next w:val="Normal"/>
    <w:uiPriority w:val="99"/>
    <w:semiHidden/>
    <w:unhideWhenUsed/>
    <w:rsid w:val="00E43349"/>
    <w:pPr>
      <w:ind w:left="800" w:hanging="200"/>
    </w:pPr>
  </w:style>
  <w:style w:type="paragraph" w:styleId="Index5">
    <w:name w:val="index 5"/>
    <w:basedOn w:val="Normal"/>
    <w:next w:val="Normal"/>
    <w:uiPriority w:val="99"/>
    <w:semiHidden/>
    <w:unhideWhenUsed/>
    <w:rsid w:val="00E43349"/>
    <w:pPr>
      <w:ind w:left="1000" w:hanging="200"/>
    </w:pPr>
  </w:style>
  <w:style w:type="paragraph" w:styleId="Index6">
    <w:name w:val="index 6"/>
    <w:basedOn w:val="Normal"/>
    <w:next w:val="Normal"/>
    <w:uiPriority w:val="99"/>
    <w:semiHidden/>
    <w:unhideWhenUsed/>
    <w:rsid w:val="00E43349"/>
    <w:pPr>
      <w:ind w:left="1200" w:hanging="200"/>
    </w:pPr>
  </w:style>
  <w:style w:type="paragraph" w:styleId="Index7">
    <w:name w:val="index 7"/>
    <w:basedOn w:val="Normal"/>
    <w:next w:val="Normal"/>
    <w:uiPriority w:val="99"/>
    <w:semiHidden/>
    <w:unhideWhenUsed/>
    <w:rsid w:val="00E43349"/>
    <w:pPr>
      <w:ind w:left="1400" w:hanging="200"/>
    </w:pPr>
  </w:style>
  <w:style w:type="paragraph" w:styleId="Index8">
    <w:name w:val="index 8"/>
    <w:basedOn w:val="Normal"/>
    <w:next w:val="Normal"/>
    <w:uiPriority w:val="99"/>
    <w:semiHidden/>
    <w:unhideWhenUsed/>
    <w:rsid w:val="00E43349"/>
    <w:pPr>
      <w:ind w:left="1600" w:hanging="200"/>
    </w:pPr>
  </w:style>
  <w:style w:type="paragraph" w:styleId="Index9">
    <w:name w:val="index 9"/>
    <w:basedOn w:val="Normal"/>
    <w:next w:val="Normal"/>
    <w:uiPriority w:val="99"/>
    <w:semiHidden/>
    <w:unhideWhenUsed/>
    <w:rsid w:val="00E43349"/>
    <w:pPr>
      <w:ind w:left="1800" w:hanging="200"/>
    </w:pPr>
  </w:style>
  <w:style w:type="paragraph" w:styleId="IndexHeading">
    <w:name w:val="index heading"/>
    <w:basedOn w:val="Normal"/>
    <w:next w:val="Index1"/>
    <w:uiPriority w:val="99"/>
    <w:semiHidden/>
    <w:unhideWhenUsed/>
    <w:rsid w:val="00E43349"/>
    <w:rPr>
      <w:rFonts w:ascii="Calibri Light" w:hAnsi="Calibri Light" w:cs="Times New Roman"/>
      <w:b/>
      <w:bCs/>
    </w:rPr>
  </w:style>
  <w:style w:type="paragraph" w:styleId="IntenseQuote">
    <w:name w:val="Intense Quote"/>
    <w:basedOn w:val="Normal"/>
    <w:next w:val="Normal"/>
    <w:link w:val="IntenseQuoteChar"/>
    <w:uiPriority w:val="30"/>
    <w:qFormat/>
    <w:rsid w:val="00E4334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E43349"/>
    <w:rPr>
      <w:rFonts w:ascii="Arial" w:hAnsi="Arial" w:cs="Arial"/>
      <w:i/>
      <w:iCs/>
      <w:color w:val="5B9BD5"/>
    </w:rPr>
  </w:style>
  <w:style w:type="paragraph" w:styleId="List">
    <w:name w:val="List"/>
    <w:basedOn w:val="Normal"/>
    <w:uiPriority w:val="99"/>
    <w:semiHidden/>
    <w:unhideWhenUsed/>
    <w:rsid w:val="00E43349"/>
    <w:pPr>
      <w:ind w:left="360" w:hanging="360"/>
      <w:contextualSpacing/>
    </w:pPr>
  </w:style>
  <w:style w:type="paragraph" w:styleId="List2">
    <w:name w:val="List 2"/>
    <w:basedOn w:val="Normal"/>
    <w:uiPriority w:val="99"/>
    <w:semiHidden/>
    <w:unhideWhenUsed/>
    <w:rsid w:val="00E43349"/>
    <w:pPr>
      <w:ind w:left="720" w:hanging="360"/>
      <w:contextualSpacing/>
    </w:pPr>
  </w:style>
  <w:style w:type="paragraph" w:styleId="List3">
    <w:name w:val="List 3"/>
    <w:basedOn w:val="Normal"/>
    <w:uiPriority w:val="99"/>
    <w:semiHidden/>
    <w:unhideWhenUsed/>
    <w:rsid w:val="00E43349"/>
    <w:pPr>
      <w:ind w:left="1080" w:hanging="360"/>
      <w:contextualSpacing/>
    </w:pPr>
  </w:style>
  <w:style w:type="paragraph" w:styleId="List4">
    <w:name w:val="List 4"/>
    <w:basedOn w:val="Normal"/>
    <w:uiPriority w:val="99"/>
    <w:semiHidden/>
    <w:unhideWhenUsed/>
    <w:rsid w:val="00E43349"/>
    <w:pPr>
      <w:ind w:left="1440" w:hanging="360"/>
      <w:contextualSpacing/>
    </w:pPr>
  </w:style>
  <w:style w:type="paragraph" w:styleId="List5">
    <w:name w:val="List 5"/>
    <w:basedOn w:val="Normal"/>
    <w:uiPriority w:val="99"/>
    <w:semiHidden/>
    <w:unhideWhenUsed/>
    <w:rsid w:val="00E43349"/>
    <w:pPr>
      <w:ind w:left="1800" w:hanging="360"/>
      <w:contextualSpacing/>
    </w:pPr>
  </w:style>
  <w:style w:type="paragraph" w:styleId="ListBullet">
    <w:name w:val="List Bullet"/>
    <w:basedOn w:val="Normal"/>
    <w:uiPriority w:val="99"/>
    <w:semiHidden/>
    <w:unhideWhenUsed/>
    <w:rsid w:val="00E43349"/>
    <w:pPr>
      <w:numPr>
        <w:numId w:val="2"/>
      </w:numPr>
      <w:contextualSpacing/>
    </w:pPr>
  </w:style>
  <w:style w:type="paragraph" w:styleId="ListBullet2">
    <w:name w:val="List Bullet 2"/>
    <w:basedOn w:val="Normal"/>
    <w:uiPriority w:val="99"/>
    <w:semiHidden/>
    <w:unhideWhenUsed/>
    <w:rsid w:val="00E43349"/>
    <w:pPr>
      <w:numPr>
        <w:numId w:val="3"/>
      </w:numPr>
      <w:contextualSpacing/>
    </w:pPr>
  </w:style>
  <w:style w:type="paragraph" w:styleId="ListBullet3">
    <w:name w:val="List Bullet 3"/>
    <w:basedOn w:val="Normal"/>
    <w:uiPriority w:val="99"/>
    <w:semiHidden/>
    <w:unhideWhenUsed/>
    <w:rsid w:val="00E43349"/>
    <w:pPr>
      <w:numPr>
        <w:numId w:val="4"/>
      </w:numPr>
      <w:contextualSpacing/>
    </w:pPr>
  </w:style>
  <w:style w:type="paragraph" w:styleId="ListBullet4">
    <w:name w:val="List Bullet 4"/>
    <w:basedOn w:val="Normal"/>
    <w:uiPriority w:val="99"/>
    <w:semiHidden/>
    <w:unhideWhenUsed/>
    <w:rsid w:val="00E43349"/>
    <w:pPr>
      <w:numPr>
        <w:numId w:val="5"/>
      </w:numPr>
      <w:contextualSpacing/>
    </w:pPr>
  </w:style>
  <w:style w:type="paragraph" w:styleId="ListBullet5">
    <w:name w:val="List Bullet 5"/>
    <w:basedOn w:val="Normal"/>
    <w:uiPriority w:val="99"/>
    <w:semiHidden/>
    <w:unhideWhenUsed/>
    <w:rsid w:val="00E43349"/>
    <w:pPr>
      <w:numPr>
        <w:numId w:val="6"/>
      </w:numPr>
      <w:contextualSpacing/>
    </w:pPr>
  </w:style>
  <w:style w:type="paragraph" w:styleId="ListContinue">
    <w:name w:val="List Continue"/>
    <w:basedOn w:val="Normal"/>
    <w:uiPriority w:val="99"/>
    <w:semiHidden/>
    <w:unhideWhenUsed/>
    <w:rsid w:val="00E43349"/>
    <w:pPr>
      <w:spacing w:after="120"/>
      <w:ind w:left="360"/>
      <w:contextualSpacing/>
    </w:pPr>
  </w:style>
  <w:style w:type="paragraph" w:styleId="ListContinue2">
    <w:name w:val="List Continue 2"/>
    <w:basedOn w:val="Normal"/>
    <w:uiPriority w:val="99"/>
    <w:semiHidden/>
    <w:unhideWhenUsed/>
    <w:rsid w:val="00E43349"/>
    <w:pPr>
      <w:spacing w:after="120"/>
      <w:ind w:left="720"/>
      <w:contextualSpacing/>
    </w:pPr>
  </w:style>
  <w:style w:type="paragraph" w:styleId="ListContinue3">
    <w:name w:val="List Continue 3"/>
    <w:basedOn w:val="Normal"/>
    <w:uiPriority w:val="99"/>
    <w:semiHidden/>
    <w:unhideWhenUsed/>
    <w:rsid w:val="00E43349"/>
    <w:pPr>
      <w:spacing w:after="120"/>
      <w:ind w:left="1080"/>
      <w:contextualSpacing/>
    </w:pPr>
  </w:style>
  <w:style w:type="paragraph" w:styleId="ListContinue4">
    <w:name w:val="List Continue 4"/>
    <w:basedOn w:val="Normal"/>
    <w:uiPriority w:val="99"/>
    <w:semiHidden/>
    <w:unhideWhenUsed/>
    <w:rsid w:val="00E43349"/>
    <w:pPr>
      <w:spacing w:after="120"/>
      <w:ind w:left="1440"/>
      <w:contextualSpacing/>
    </w:pPr>
  </w:style>
  <w:style w:type="paragraph" w:styleId="ListContinue5">
    <w:name w:val="List Continue 5"/>
    <w:basedOn w:val="Normal"/>
    <w:uiPriority w:val="99"/>
    <w:semiHidden/>
    <w:unhideWhenUsed/>
    <w:rsid w:val="00E43349"/>
    <w:pPr>
      <w:spacing w:after="120"/>
      <w:ind w:left="1800"/>
      <w:contextualSpacing/>
    </w:pPr>
  </w:style>
  <w:style w:type="paragraph" w:styleId="ListNumber">
    <w:name w:val="List Number"/>
    <w:basedOn w:val="Normal"/>
    <w:uiPriority w:val="99"/>
    <w:semiHidden/>
    <w:unhideWhenUsed/>
    <w:rsid w:val="00E43349"/>
    <w:pPr>
      <w:numPr>
        <w:numId w:val="7"/>
      </w:numPr>
      <w:contextualSpacing/>
    </w:pPr>
  </w:style>
  <w:style w:type="paragraph" w:styleId="ListNumber2">
    <w:name w:val="List Number 2"/>
    <w:basedOn w:val="Normal"/>
    <w:uiPriority w:val="99"/>
    <w:semiHidden/>
    <w:unhideWhenUsed/>
    <w:rsid w:val="00E43349"/>
    <w:pPr>
      <w:numPr>
        <w:numId w:val="8"/>
      </w:numPr>
      <w:contextualSpacing/>
    </w:pPr>
  </w:style>
  <w:style w:type="paragraph" w:styleId="ListNumber3">
    <w:name w:val="List Number 3"/>
    <w:basedOn w:val="Normal"/>
    <w:uiPriority w:val="99"/>
    <w:semiHidden/>
    <w:unhideWhenUsed/>
    <w:rsid w:val="00E43349"/>
    <w:pPr>
      <w:numPr>
        <w:numId w:val="9"/>
      </w:numPr>
      <w:contextualSpacing/>
    </w:pPr>
  </w:style>
  <w:style w:type="paragraph" w:styleId="ListNumber4">
    <w:name w:val="List Number 4"/>
    <w:basedOn w:val="Normal"/>
    <w:uiPriority w:val="99"/>
    <w:semiHidden/>
    <w:unhideWhenUsed/>
    <w:rsid w:val="00E43349"/>
    <w:pPr>
      <w:numPr>
        <w:numId w:val="10"/>
      </w:numPr>
      <w:contextualSpacing/>
    </w:pPr>
  </w:style>
  <w:style w:type="paragraph" w:styleId="ListNumber5">
    <w:name w:val="List Number 5"/>
    <w:basedOn w:val="Normal"/>
    <w:uiPriority w:val="99"/>
    <w:semiHidden/>
    <w:unhideWhenUsed/>
    <w:rsid w:val="00E43349"/>
    <w:pPr>
      <w:numPr>
        <w:numId w:val="11"/>
      </w:numPr>
      <w:contextualSpacing/>
    </w:pPr>
  </w:style>
  <w:style w:type="paragraph" w:styleId="ListParagraph">
    <w:name w:val="List Paragraph"/>
    <w:basedOn w:val="Normal"/>
    <w:uiPriority w:val="34"/>
    <w:qFormat/>
    <w:rsid w:val="00E43349"/>
    <w:pPr>
      <w:ind w:left="720"/>
    </w:pPr>
  </w:style>
  <w:style w:type="paragraph" w:styleId="MacroText">
    <w:name w:val="macro"/>
    <w:link w:val="MacroTextChar"/>
    <w:uiPriority w:val="99"/>
    <w:semiHidden/>
    <w:unhideWhenUsed/>
    <w:rsid w:val="00E43349"/>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E43349"/>
    <w:rPr>
      <w:rFonts w:ascii="Courier New" w:hAnsi="Courier New" w:cs="Courier New"/>
    </w:rPr>
  </w:style>
  <w:style w:type="paragraph" w:styleId="MessageHeader">
    <w:name w:val="Message Header"/>
    <w:basedOn w:val="Normal"/>
    <w:link w:val="MessageHeaderChar"/>
    <w:uiPriority w:val="99"/>
    <w:semiHidden/>
    <w:unhideWhenUsed/>
    <w:rsid w:val="00E43349"/>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E43349"/>
    <w:rPr>
      <w:rFonts w:ascii="Calibri Light" w:eastAsia="Times New Roman" w:hAnsi="Calibri Light" w:cs="Times New Roman"/>
      <w:sz w:val="24"/>
      <w:szCs w:val="24"/>
      <w:shd w:val="pct20" w:color="auto" w:fill="auto"/>
    </w:rPr>
  </w:style>
  <w:style w:type="paragraph" w:styleId="NoSpacing">
    <w:name w:val="No Spacing"/>
    <w:uiPriority w:val="1"/>
    <w:qFormat/>
    <w:rsid w:val="00E43349"/>
    <w:rPr>
      <w:rFonts w:ascii="Arial" w:hAnsi="Arial" w:cs="Arial"/>
    </w:rPr>
  </w:style>
  <w:style w:type="paragraph" w:styleId="NormalWeb">
    <w:name w:val="Normal (Web)"/>
    <w:basedOn w:val="Normal"/>
    <w:uiPriority w:val="99"/>
    <w:semiHidden/>
    <w:unhideWhenUsed/>
    <w:rsid w:val="00E43349"/>
    <w:rPr>
      <w:rFonts w:ascii="Times New Roman" w:hAnsi="Times New Roman" w:cs="Times New Roman"/>
      <w:sz w:val="24"/>
      <w:szCs w:val="24"/>
    </w:rPr>
  </w:style>
  <w:style w:type="paragraph" w:styleId="NormalIndent">
    <w:name w:val="Normal Indent"/>
    <w:basedOn w:val="Normal"/>
    <w:uiPriority w:val="99"/>
    <w:semiHidden/>
    <w:unhideWhenUsed/>
    <w:rsid w:val="00E43349"/>
    <w:pPr>
      <w:ind w:left="720"/>
    </w:pPr>
  </w:style>
  <w:style w:type="paragraph" w:styleId="NoteHeading">
    <w:name w:val="Note Heading"/>
    <w:basedOn w:val="Normal"/>
    <w:next w:val="Normal"/>
    <w:link w:val="NoteHeadingChar"/>
    <w:uiPriority w:val="99"/>
    <w:semiHidden/>
    <w:unhideWhenUsed/>
    <w:rsid w:val="00E43349"/>
  </w:style>
  <w:style w:type="character" w:customStyle="1" w:styleId="NoteHeadingChar">
    <w:name w:val="Note Heading Char"/>
    <w:link w:val="NoteHeading"/>
    <w:uiPriority w:val="99"/>
    <w:semiHidden/>
    <w:rsid w:val="00E43349"/>
    <w:rPr>
      <w:rFonts w:ascii="Arial" w:hAnsi="Arial" w:cs="Arial"/>
    </w:rPr>
  </w:style>
  <w:style w:type="paragraph" w:styleId="PlainText">
    <w:name w:val="Plain Text"/>
    <w:basedOn w:val="Normal"/>
    <w:link w:val="PlainTextChar"/>
    <w:uiPriority w:val="99"/>
    <w:semiHidden/>
    <w:unhideWhenUsed/>
    <w:rsid w:val="00E43349"/>
    <w:rPr>
      <w:rFonts w:ascii="Courier New" w:hAnsi="Courier New" w:cs="Courier New"/>
    </w:rPr>
  </w:style>
  <w:style w:type="character" w:customStyle="1" w:styleId="PlainTextChar">
    <w:name w:val="Plain Text Char"/>
    <w:link w:val="PlainText"/>
    <w:uiPriority w:val="99"/>
    <w:semiHidden/>
    <w:rsid w:val="00E43349"/>
    <w:rPr>
      <w:rFonts w:ascii="Courier New" w:hAnsi="Courier New" w:cs="Courier New"/>
    </w:rPr>
  </w:style>
  <w:style w:type="paragraph" w:styleId="Quote">
    <w:name w:val="Quote"/>
    <w:basedOn w:val="Normal"/>
    <w:next w:val="Normal"/>
    <w:link w:val="QuoteChar"/>
    <w:uiPriority w:val="29"/>
    <w:qFormat/>
    <w:rsid w:val="00E43349"/>
    <w:pPr>
      <w:spacing w:before="200" w:after="160"/>
      <w:ind w:left="864" w:right="864"/>
      <w:jc w:val="center"/>
    </w:pPr>
    <w:rPr>
      <w:i/>
      <w:iCs/>
      <w:color w:val="404040"/>
    </w:rPr>
  </w:style>
  <w:style w:type="character" w:customStyle="1" w:styleId="QuoteChar">
    <w:name w:val="Quote Char"/>
    <w:link w:val="Quote"/>
    <w:uiPriority w:val="29"/>
    <w:rsid w:val="00E43349"/>
    <w:rPr>
      <w:rFonts w:ascii="Arial" w:hAnsi="Arial" w:cs="Arial"/>
      <w:i/>
      <w:iCs/>
      <w:color w:val="404040"/>
    </w:rPr>
  </w:style>
  <w:style w:type="paragraph" w:styleId="Salutation">
    <w:name w:val="Salutation"/>
    <w:basedOn w:val="Normal"/>
    <w:next w:val="Normal"/>
    <w:link w:val="SalutationChar"/>
    <w:uiPriority w:val="99"/>
    <w:semiHidden/>
    <w:unhideWhenUsed/>
    <w:rsid w:val="00E43349"/>
  </w:style>
  <w:style w:type="character" w:customStyle="1" w:styleId="SalutationChar">
    <w:name w:val="Salutation Char"/>
    <w:link w:val="Salutation"/>
    <w:uiPriority w:val="99"/>
    <w:semiHidden/>
    <w:rsid w:val="00E43349"/>
    <w:rPr>
      <w:rFonts w:ascii="Arial" w:hAnsi="Arial" w:cs="Arial"/>
    </w:rPr>
  </w:style>
  <w:style w:type="paragraph" w:styleId="Signature">
    <w:name w:val="Signature"/>
    <w:basedOn w:val="Normal"/>
    <w:link w:val="SignatureChar"/>
    <w:uiPriority w:val="99"/>
    <w:semiHidden/>
    <w:unhideWhenUsed/>
    <w:rsid w:val="00E43349"/>
    <w:pPr>
      <w:ind w:left="4320"/>
    </w:pPr>
  </w:style>
  <w:style w:type="character" w:customStyle="1" w:styleId="SignatureChar">
    <w:name w:val="Signature Char"/>
    <w:link w:val="Signature"/>
    <w:uiPriority w:val="99"/>
    <w:semiHidden/>
    <w:rsid w:val="00E43349"/>
    <w:rPr>
      <w:rFonts w:ascii="Arial" w:hAnsi="Arial" w:cs="Arial"/>
    </w:rPr>
  </w:style>
  <w:style w:type="paragraph" w:styleId="Subtitle">
    <w:name w:val="Subtitle"/>
    <w:basedOn w:val="Normal"/>
    <w:next w:val="Normal"/>
    <w:link w:val="SubtitleChar"/>
    <w:uiPriority w:val="11"/>
    <w:qFormat/>
    <w:rsid w:val="00E43349"/>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E43349"/>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E43349"/>
    <w:pPr>
      <w:ind w:left="200" w:hanging="200"/>
    </w:pPr>
  </w:style>
  <w:style w:type="paragraph" w:styleId="TableofFigures">
    <w:name w:val="table of figures"/>
    <w:basedOn w:val="Normal"/>
    <w:next w:val="Normal"/>
    <w:uiPriority w:val="99"/>
    <w:semiHidden/>
    <w:unhideWhenUsed/>
    <w:rsid w:val="00E43349"/>
  </w:style>
  <w:style w:type="paragraph" w:styleId="Title">
    <w:name w:val="Title"/>
    <w:basedOn w:val="Normal"/>
    <w:next w:val="Normal"/>
    <w:link w:val="TitleChar"/>
    <w:uiPriority w:val="10"/>
    <w:qFormat/>
    <w:rsid w:val="00E43349"/>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E43349"/>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E43349"/>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E43349"/>
  </w:style>
  <w:style w:type="paragraph" w:styleId="TOC2">
    <w:name w:val="toc 2"/>
    <w:basedOn w:val="Normal"/>
    <w:next w:val="Normal"/>
    <w:uiPriority w:val="39"/>
    <w:semiHidden/>
    <w:unhideWhenUsed/>
    <w:rsid w:val="00E43349"/>
    <w:pPr>
      <w:ind w:left="200"/>
    </w:pPr>
  </w:style>
  <w:style w:type="paragraph" w:styleId="TOC3">
    <w:name w:val="toc 3"/>
    <w:basedOn w:val="Normal"/>
    <w:next w:val="Normal"/>
    <w:uiPriority w:val="39"/>
    <w:semiHidden/>
    <w:unhideWhenUsed/>
    <w:rsid w:val="00E43349"/>
    <w:pPr>
      <w:ind w:left="400"/>
    </w:pPr>
  </w:style>
  <w:style w:type="paragraph" w:styleId="TOC4">
    <w:name w:val="toc 4"/>
    <w:basedOn w:val="Normal"/>
    <w:next w:val="Normal"/>
    <w:uiPriority w:val="39"/>
    <w:semiHidden/>
    <w:unhideWhenUsed/>
    <w:rsid w:val="00E43349"/>
    <w:pPr>
      <w:ind w:left="600"/>
    </w:pPr>
  </w:style>
  <w:style w:type="paragraph" w:styleId="TOC5">
    <w:name w:val="toc 5"/>
    <w:basedOn w:val="Normal"/>
    <w:next w:val="Normal"/>
    <w:uiPriority w:val="39"/>
    <w:semiHidden/>
    <w:unhideWhenUsed/>
    <w:rsid w:val="00E43349"/>
    <w:pPr>
      <w:ind w:left="800"/>
    </w:pPr>
  </w:style>
  <w:style w:type="paragraph" w:styleId="TOC6">
    <w:name w:val="toc 6"/>
    <w:basedOn w:val="Normal"/>
    <w:next w:val="Normal"/>
    <w:uiPriority w:val="39"/>
    <w:semiHidden/>
    <w:unhideWhenUsed/>
    <w:rsid w:val="00E43349"/>
    <w:pPr>
      <w:ind w:left="1000"/>
    </w:pPr>
  </w:style>
  <w:style w:type="paragraph" w:styleId="TOC7">
    <w:name w:val="toc 7"/>
    <w:basedOn w:val="Normal"/>
    <w:next w:val="Normal"/>
    <w:uiPriority w:val="39"/>
    <w:semiHidden/>
    <w:unhideWhenUsed/>
    <w:rsid w:val="00E43349"/>
    <w:pPr>
      <w:ind w:left="1200"/>
    </w:pPr>
  </w:style>
  <w:style w:type="paragraph" w:styleId="TOC8">
    <w:name w:val="toc 8"/>
    <w:basedOn w:val="Normal"/>
    <w:next w:val="Normal"/>
    <w:uiPriority w:val="39"/>
    <w:semiHidden/>
    <w:unhideWhenUsed/>
    <w:rsid w:val="00E43349"/>
    <w:pPr>
      <w:ind w:left="1400"/>
    </w:pPr>
  </w:style>
  <w:style w:type="paragraph" w:styleId="TOC9">
    <w:name w:val="toc 9"/>
    <w:basedOn w:val="Normal"/>
    <w:next w:val="Normal"/>
    <w:uiPriority w:val="39"/>
    <w:semiHidden/>
    <w:unhideWhenUsed/>
    <w:rsid w:val="00E43349"/>
    <w:pPr>
      <w:ind w:left="1600"/>
    </w:pPr>
  </w:style>
  <w:style w:type="paragraph" w:styleId="TOCHeading">
    <w:name w:val="TOC Heading"/>
    <w:basedOn w:val="Heading1"/>
    <w:next w:val="Normal"/>
    <w:uiPriority w:val="39"/>
    <w:semiHidden/>
    <w:unhideWhenUsed/>
    <w:qFormat/>
    <w:rsid w:val="00E43349"/>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288591">
      <w:bodyDiv w:val="1"/>
      <w:marLeft w:val="0"/>
      <w:marRight w:val="0"/>
      <w:marTop w:val="0"/>
      <w:marBottom w:val="0"/>
      <w:divBdr>
        <w:top w:val="none" w:sz="0" w:space="0" w:color="auto"/>
        <w:left w:val="none" w:sz="0" w:space="0" w:color="auto"/>
        <w:bottom w:val="none" w:sz="0" w:space="0" w:color="auto"/>
        <w:right w:val="none" w:sz="0" w:space="0" w:color="auto"/>
      </w:divBdr>
    </w:div>
    <w:div w:id="162130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01 - General Requirements</Division>
    <Notes0 xmlns="aec59467-f985-499e-9631-d7f3d108a13c" xsi:nil="true"/>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633BC34A-7B0A-4F6C-83DD-796165EAC2B2}">
  <ds:schemaRefs>
    <ds:schemaRef ds:uri="http://schemas.microsoft.com/sharepoint/v3/contenttype/forms"/>
  </ds:schemaRefs>
</ds:datastoreItem>
</file>

<file path=customXml/itemProps2.xml><?xml version="1.0" encoding="utf-8"?>
<ds:datastoreItem xmlns:ds="http://schemas.openxmlformats.org/officeDocument/2006/customXml" ds:itemID="{A18156E2-5957-4211-9237-141E1ED8F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9C6B9D-A5A5-4CC9-AC86-F916B2173140}">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175832a0-dacc-4945-ab2c-d9459f611efb"/>
    <ds:schemaRef ds:uri="http://www.w3.org/XML/1998/namespace"/>
    <ds:schemaRef ds:uri="http://purl.org/dc/dcmitype/"/>
    <ds:schemaRef ds:uri="aec59467-f985-499e-9631-d7f3d108a13c"/>
  </ds:schemaRefs>
</ds:datastoreItem>
</file>

<file path=customXml/itemProps4.xml><?xml version="1.0" encoding="utf-8"?>
<ds:datastoreItem xmlns:ds="http://schemas.openxmlformats.org/officeDocument/2006/customXml" ds:itemID="{505F691A-9936-42B4-BCD0-FA5781B3B04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1821</Words>
  <Characters>10703</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SECTION 017700 - CLOSEOUT PROCEDURES</vt:lpstr>
    </vt:vector>
  </TitlesOfParts>
  <Company/>
  <LinksUpToDate>false</LinksUpToDate>
  <CharactersWithSpaces>12500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017700 - CLOSEOUT PROCEDURES</dc:title>
  <dc:subject>CLOSEOUT PROCEDURES</dc:subject>
  <dc:creator>ARCOM, Inc.</dc:creator>
  <cp:keywords>BAS-12345-MS80</cp:keywords>
  <cp:lastModifiedBy>Frazine Susan</cp:lastModifiedBy>
  <cp:revision>4</cp:revision>
  <dcterms:created xsi:type="dcterms:W3CDTF">2022-03-28T19:03:00Z</dcterms:created>
  <dcterms:modified xsi:type="dcterms:W3CDTF">2022-06-28T15:03:00Z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1700.00000000000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